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2284C" w14:textId="77777777" w:rsidR="00317E5F" w:rsidRDefault="00317E5F" w:rsidP="00317E5F">
      <w:pPr>
        <w:jc w:val="center"/>
        <w:rPr>
          <w:lang w:val="nl-NL"/>
        </w:rPr>
      </w:pPr>
    </w:p>
    <w:p w14:paraId="532637DA" w14:textId="77777777" w:rsidR="00317E5F" w:rsidRDefault="00317E5F" w:rsidP="00317E5F">
      <w:pPr>
        <w:jc w:val="center"/>
        <w:rPr>
          <w:lang w:val="nl-NL"/>
        </w:rPr>
      </w:pPr>
    </w:p>
    <w:p w14:paraId="47E00031" w14:textId="77777777" w:rsidR="00317E5F" w:rsidRDefault="00317E5F" w:rsidP="00317E5F">
      <w:pPr>
        <w:jc w:val="center"/>
        <w:rPr>
          <w:lang w:val="nl-NL"/>
        </w:rPr>
      </w:pPr>
    </w:p>
    <w:p w14:paraId="3E0344E0" w14:textId="77777777" w:rsidR="00317E5F" w:rsidRDefault="00317E5F" w:rsidP="00317E5F">
      <w:pPr>
        <w:jc w:val="center"/>
        <w:rPr>
          <w:lang w:val="nl-NL"/>
        </w:rPr>
      </w:pPr>
    </w:p>
    <w:p w14:paraId="6FC51CD1" w14:textId="77777777" w:rsidR="00317E5F" w:rsidRDefault="00317E5F" w:rsidP="00317E5F">
      <w:pPr>
        <w:jc w:val="center"/>
        <w:rPr>
          <w:lang w:val="nl-NL"/>
        </w:rPr>
      </w:pPr>
    </w:p>
    <w:p w14:paraId="3922B12F" w14:textId="77777777" w:rsidR="00317E5F" w:rsidRDefault="00317E5F" w:rsidP="00317E5F">
      <w:pPr>
        <w:jc w:val="center"/>
        <w:rPr>
          <w:lang w:val="nl-NL"/>
        </w:rPr>
      </w:pPr>
    </w:p>
    <w:p w14:paraId="6A295256" w14:textId="77777777" w:rsidR="00317E5F" w:rsidRDefault="00317E5F" w:rsidP="00317E5F">
      <w:pPr>
        <w:jc w:val="center"/>
        <w:rPr>
          <w:lang w:val="nl-NL"/>
        </w:rPr>
      </w:pPr>
    </w:p>
    <w:p w14:paraId="2240EE79" w14:textId="77777777" w:rsidR="00317E5F" w:rsidRDefault="00317E5F" w:rsidP="00317E5F">
      <w:pPr>
        <w:rPr>
          <w:lang w:val="nl-NL"/>
        </w:rPr>
      </w:pPr>
    </w:p>
    <w:p w14:paraId="7CCD48CD" w14:textId="46B05E4F" w:rsidR="00470DAF" w:rsidRDefault="00317E5F" w:rsidP="00317E5F">
      <w:pPr>
        <w:jc w:val="center"/>
        <w:rPr>
          <w:b/>
          <w:bCs/>
          <w:sz w:val="48"/>
          <w:szCs w:val="48"/>
          <w:lang w:val="nl-NL"/>
        </w:rPr>
      </w:pPr>
      <w:r w:rsidRPr="00317E5F">
        <w:rPr>
          <w:b/>
          <w:bCs/>
          <w:sz w:val="48"/>
          <w:szCs w:val="48"/>
          <w:lang w:val="nl-NL"/>
        </w:rPr>
        <w:t>INFO</w:t>
      </w:r>
      <w:r>
        <w:rPr>
          <w:b/>
          <w:bCs/>
          <w:sz w:val="48"/>
          <w:szCs w:val="48"/>
          <w:lang w:val="nl-NL"/>
        </w:rPr>
        <w:t>MAP</w:t>
      </w:r>
      <w:r w:rsidRPr="00317E5F">
        <w:rPr>
          <w:b/>
          <w:bCs/>
          <w:sz w:val="48"/>
          <w:szCs w:val="48"/>
          <w:lang w:val="nl-NL"/>
        </w:rPr>
        <w:t xml:space="preserve"> KINDERCAMPUS THEODOOR</w:t>
      </w:r>
    </w:p>
    <w:p w14:paraId="159DECC2" w14:textId="66908E17" w:rsidR="00317E5F" w:rsidRDefault="00317E5F" w:rsidP="00317E5F">
      <w:pPr>
        <w:jc w:val="center"/>
        <w:rPr>
          <w:b/>
          <w:bCs/>
          <w:sz w:val="48"/>
          <w:szCs w:val="48"/>
          <w:lang w:val="nl-NL"/>
        </w:rPr>
      </w:pPr>
    </w:p>
    <w:p w14:paraId="5EED2636" w14:textId="77777777" w:rsidR="00317E5F" w:rsidRPr="00317E5F" w:rsidRDefault="00317E5F" w:rsidP="00317E5F">
      <w:pPr>
        <w:jc w:val="center"/>
        <w:rPr>
          <w:b/>
          <w:bCs/>
          <w:sz w:val="48"/>
          <w:szCs w:val="48"/>
          <w:lang w:val="nl-NL"/>
        </w:rPr>
      </w:pPr>
    </w:p>
    <w:p w14:paraId="2AC296B6" w14:textId="061C85E8" w:rsidR="00317E5F" w:rsidRDefault="00317E5F">
      <w:pPr>
        <w:rPr>
          <w:lang w:val="nl-NL"/>
        </w:rPr>
      </w:pPr>
    </w:p>
    <w:p w14:paraId="0F49DB31" w14:textId="771EDBB5" w:rsidR="00317E5F" w:rsidRDefault="00317E5F" w:rsidP="00317E5F">
      <w:pPr>
        <w:jc w:val="center"/>
        <w:rPr>
          <w:lang w:val="nl-NL"/>
        </w:rPr>
      </w:pPr>
      <w:r w:rsidRPr="00317E5F">
        <w:rPr>
          <w:noProof/>
          <w:lang w:val="nl-NL"/>
        </w:rPr>
        <w:drawing>
          <wp:inline distT="0" distB="0" distL="0" distR="0" wp14:anchorId="490261D3" wp14:editId="21B1E8C2">
            <wp:extent cx="5727700" cy="5516245"/>
            <wp:effectExtent l="0" t="0" r="0" b="0"/>
            <wp:docPr id="1" name="Picture 1" descr="A picture containing outdoor, grass, sky,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grass, sky, building&#10;&#10;Description automatically generated"/>
                    <pic:cNvPicPr/>
                  </pic:nvPicPr>
                  <pic:blipFill>
                    <a:blip r:embed="rId5"/>
                    <a:stretch>
                      <a:fillRect/>
                    </a:stretch>
                  </pic:blipFill>
                  <pic:spPr>
                    <a:xfrm>
                      <a:off x="0" y="0"/>
                      <a:ext cx="5727700" cy="5516245"/>
                    </a:xfrm>
                    <a:prstGeom prst="rect">
                      <a:avLst/>
                    </a:prstGeom>
                  </pic:spPr>
                </pic:pic>
              </a:graphicData>
            </a:graphic>
          </wp:inline>
        </w:drawing>
      </w:r>
    </w:p>
    <w:p w14:paraId="75DF94E1" w14:textId="1D5F6BC2" w:rsidR="00317E5F" w:rsidRDefault="00317E5F" w:rsidP="00317E5F">
      <w:pPr>
        <w:jc w:val="center"/>
        <w:rPr>
          <w:lang w:val="nl-NL"/>
        </w:rPr>
      </w:pPr>
    </w:p>
    <w:p w14:paraId="70B5BA3B" w14:textId="06B65196" w:rsidR="00317E5F" w:rsidRDefault="00317E5F" w:rsidP="00317E5F">
      <w:pPr>
        <w:jc w:val="center"/>
        <w:rPr>
          <w:lang w:val="nl-NL"/>
        </w:rPr>
      </w:pPr>
    </w:p>
    <w:p w14:paraId="73BDD6BA" w14:textId="2F15FCF1" w:rsidR="004A1BFA" w:rsidRDefault="004A1BFA" w:rsidP="00317E5F">
      <w:pPr>
        <w:rPr>
          <w:b/>
          <w:bCs/>
          <w:sz w:val="28"/>
          <w:szCs w:val="28"/>
          <w:u w:val="single"/>
          <w:lang w:val="nl-NL"/>
        </w:rPr>
      </w:pPr>
      <w:r>
        <w:rPr>
          <w:b/>
          <w:bCs/>
          <w:sz w:val="28"/>
          <w:szCs w:val="28"/>
          <w:u w:val="single"/>
          <w:lang w:val="nl-NL"/>
        </w:rPr>
        <w:lastRenderedPageBreak/>
        <w:t>KINDERCAMPUS THEODOOR</w:t>
      </w:r>
    </w:p>
    <w:p w14:paraId="52DCB6BA" w14:textId="77777777" w:rsidR="004A1BFA" w:rsidRDefault="004A1BFA" w:rsidP="00317E5F">
      <w:pPr>
        <w:rPr>
          <w:sz w:val="28"/>
          <w:szCs w:val="28"/>
          <w:lang w:val="nl-NL"/>
        </w:rPr>
      </w:pPr>
    </w:p>
    <w:p w14:paraId="1A77B24E" w14:textId="6F07A19F" w:rsidR="004A1BFA" w:rsidRPr="00863A01" w:rsidRDefault="004A1BFA" w:rsidP="004A1BFA">
      <w:pPr>
        <w:jc w:val="both"/>
        <w:rPr>
          <w:lang w:val="nl-NL"/>
        </w:rPr>
      </w:pPr>
      <w:r w:rsidRPr="00863A01">
        <w:rPr>
          <w:lang w:val="nl-NL"/>
        </w:rPr>
        <w:t xml:space="preserve">Kindercampus Theodoor is een geïntegreerd </w:t>
      </w:r>
      <w:proofErr w:type="spellStart"/>
      <w:r w:rsidRPr="00863A01">
        <w:rPr>
          <w:lang w:val="nl-NL"/>
        </w:rPr>
        <w:t>bredeschoolproject</w:t>
      </w:r>
      <w:proofErr w:type="spellEnd"/>
      <w:r w:rsidRPr="00863A01">
        <w:rPr>
          <w:lang w:val="nl-NL"/>
        </w:rPr>
        <w:t xml:space="preserve"> waarin verschillende partners die werken rond opvoeden, </w:t>
      </w:r>
      <w:r w:rsidR="00F37452">
        <w:rPr>
          <w:lang w:val="nl-NL"/>
        </w:rPr>
        <w:t xml:space="preserve">vormen en </w:t>
      </w:r>
      <w:r w:rsidRPr="00863A01">
        <w:rPr>
          <w:lang w:val="nl-NL"/>
        </w:rPr>
        <w:t>begeleiden van het jonge kind samenhuizen:</w:t>
      </w:r>
    </w:p>
    <w:p w14:paraId="5FA1965F" w14:textId="551293AD" w:rsidR="004A1BFA" w:rsidRPr="00863A01" w:rsidRDefault="004A1BFA" w:rsidP="004A1BFA">
      <w:pPr>
        <w:jc w:val="both"/>
        <w:rPr>
          <w:lang w:val="nl-NL"/>
        </w:rPr>
      </w:pPr>
    </w:p>
    <w:p w14:paraId="44B83388" w14:textId="4D8BEF31" w:rsidR="004A1BFA" w:rsidRPr="00863A01" w:rsidRDefault="004A1BFA" w:rsidP="004A1BFA">
      <w:pPr>
        <w:pStyle w:val="ListParagraph"/>
        <w:numPr>
          <w:ilvl w:val="0"/>
          <w:numId w:val="2"/>
        </w:numPr>
        <w:jc w:val="both"/>
        <w:rPr>
          <w:lang w:val="nl-NL"/>
        </w:rPr>
      </w:pPr>
      <w:r w:rsidRPr="00863A01">
        <w:rPr>
          <w:lang w:val="nl-NL"/>
        </w:rPr>
        <w:t xml:space="preserve">Kleuter en lagere school </w:t>
      </w:r>
      <w:proofErr w:type="spellStart"/>
      <w:r w:rsidRPr="00863A01">
        <w:rPr>
          <w:lang w:val="nl-NL"/>
        </w:rPr>
        <w:t>Theodoortje</w:t>
      </w:r>
      <w:proofErr w:type="spellEnd"/>
      <w:r w:rsidRPr="00863A01">
        <w:rPr>
          <w:lang w:val="nl-NL"/>
        </w:rPr>
        <w:t xml:space="preserve"> van Scholengroep Brussel van het GO!</w:t>
      </w:r>
    </w:p>
    <w:p w14:paraId="5602BC19" w14:textId="77777777" w:rsidR="00DD783F" w:rsidRPr="00863A01" w:rsidRDefault="00DD783F" w:rsidP="00DD783F">
      <w:pPr>
        <w:pStyle w:val="ListParagraph"/>
        <w:numPr>
          <w:ilvl w:val="0"/>
          <w:numId w:val="2"/>
        </w:numPr>
        <w:jc w:val="both"/>
        <w:rPr>
          <w:lang w:val="nl-NL"/>
        </w:rPr>
      </w:pPr>
      <w:r>
        <w:rPr>
          <w:lang w:val="nl-NL"/>
        </w:rPr>
        <w:t xml:space="preserve">Initiatief buitenschoolse opvang IBO De Puzzel </w:t>
      </w:r>
      <w:proofErr w:type="spellStart"/>
      <w:r>
        <w:rPr>
          <w:lang w:val="nl-NL"/>
        </w:rPr>
        <w:t>Theodoortje</w:t>
      </w:r>
      <w:proofErr w:type="spellEnd"/>
    </w:p>
    <w:p w14:paraId="218AB1CE" w14:textId="4D8463EB" w:rsidR="004A1BFA" w:rsidRPr="00863A01" w:rsidRDefault="004A1BFA" w:rsidP="004A1BFA">
      <w:pPr>
        <w:pStyle w:val="ListParagraph"/>
        <w:numPr>
          <w:ilvl w:val="0"/>
          <w:numId w:val="2"/>
        </w:numPr>
        <w:jc w:val="both"/>
        <w:rPr>
          <w:lang w:val="nl-NL"/>
        </w:rPr>
      </w:pPr>
      <w:r w:rsidRPr="00863A01">
        <w:rPr>
          <w:lang w:val="nl-NL"/>
        </w:rPr>
        <w:t xml:space="preserve">Scouts de </w:t>
      </w:r>
      <w:proofErr w:type="spellStart"/>
      <w:r w:rsidRPr="00863A01">
        <w:rPr>
          <w:lang w:val="nl-NL"/>
        </w:rPr>
        <w:t>Faunaten</w:t>
      </w:r>
      <w:proofErr w:type="spellEnd"/>
    </w:p>
    <w:p w14:paraId="63FDD943" w14:textId="2F8B0E34" w:rsidR="004A1BFA" w:rsidRPr="00863A01" w:rsidRDefault="004A1BFA" w:rsidP="004A1BFA">
      <w:pPr>
        <w:pStyle w:val="ListParagraph"/>
        <w:numPr>
          <w:ilvl w:val="0"/>
          <w:numId w:val="2"/>
        </w:numPr>
        <w:jc w:val="both"/>
        <w:rPr>
          <w:lang w:val="nl-NL"/>
        </w:rPr>
      </w:pPr>
      <w:r w:rsidRPr="00863A01">
        <w:rPr>
          <w:lang w:val="nl-NL"/>
        </w:rPr>
        <w:t>Kinderdagverblijf VUB</w:t>
      </w:r>
    </w:p>
    <w:p w14:paraId="04ACBD48" w14:textId="7B25375E" w:rsidR="004A1BFA" w:rsidRPr="00863A01" w:rsidRDefault="004A1BFA" w:rsidP="004A1BFA">
      <w:pPr>
        <w:pStyle w:val="ListParagraph"/>
        <w:numPr>
          <w:ilvl w:val="0"/>
          <w:numId w:val="2"/>
        </w:numPr>
        <w:jc w:val="both"/>
        <w:rPr>
          <w:lang w:val="nl-NL"/>
        </w:rPr>
      </w:pPr>
      <w:r w:rsidRPr="00863A01">
        <w:rPr>
          <w:lang w:val="nl-NL"/>
        </w:rPr>
        <w:t xml:space="preserve">Consultatiebureau VUB Jette van </w:t>
      </w:r>
      <w:proofErr w:type="spellStart"/>
      <w:r w:rsidRPr="00863A01">
        <w:rPr>
          <w:lang w:val="nl-NL"/>
        </w:rPr>
        <w:t>Kind&amp;Gezin</w:t>
      </w:r>
      <w:proofErr w:type="spellEnd"/>
    </w:p>
    <w:p w14:paraId="003E54A6" w14:textId="601E19C7" w:rsidR="004A1BFA" w:rsidRPr="00863A01" w:rsidRDefault="004A1BFA" w:rsidP="004A1BFA">
      <w:pPr>
        <w:pStyle w:val="ListParagraph"/>
        <w:numPr>
          <w:ilvl w:val="0"/>
          <w:numId w:val="2"/>
        </w:numPr>
        <w:jc w:val="both"/>
        <w:rPr>
          <w:lang w:val="nl-NL"/>
        </w:rPr>
      </w:pPr>
      <w:r w:rsidRPr="00863A01">
        <w:rPr>
          <w:lang w:val="nl-NL"/>
        </w:rPr>
        <w:t>Huis van het Kind Theodora</w:t>
      </w:r>
    </w:p>
    <w:p w14:paraId="09ADED3E" w14:textId="77777777" w:rsidR="004A1BFA" w:rsidRPr="00863A01" w:rsidRDefault="004A1BFA" w:rsidP="00317E5F">
      <w:pPr>
        <w:rPr>
          <w:lang w:val="nl-NL"/>
        </w:rPr>
      </w:pPr>
    </w:p>
    <w:p w14:paraId="2134AB48" w14:textId="47492101" w:rsidR="004A1BFA" w:rsidRPr="00863A01" w:rsidRDefault="004A1BFA" w:rsidP="00317E5F">
      <w:pPr>
        <w:rPr>
          <w:u w:val="single"/>
          <w:lang w:val="nl-NL"/>
        </w:rPr>
      </w:pPr>
      <w:r w:rsidRPr="00863A01">
        <w:rPr>
          <w:u w:val="single"/>
          <w:lang w:val="nl-NL"/>
        </w:rPr>
        <w:t xml:space="preserve">Ontwerp </w:t>
      </w:r>
    </w:p>
    <w:p w14:paraId="2C1992F4" w14:textId="1C10B053" w:rsidR="00F37452" w:rsidRDefault="00615ABE" w:rsidP="00317E5F">
      <w:pPr>
        <w:rPr>
          <w:lang w:val="nl-NL"/>
        </w:rPr>
      </w:pPr>
      <w:r w:rsidRPr="00863A01">
        <w:rPr>
          <w:lang w:val="nl-NL"/>
        </w:rPr>
        <w:t xml:space="preserve">Architectenbureau Cuypers &amp;Q </w:t>
      </w:r>
      <w:r w:rsidR="00F37452">
        <w:rPr>
          <w:lang w:val="nl-NL"/>
        </w:rPr>
        <w:t>(</w:t>
      </w:r>
      <w:r w:rsidRPr="00863A01">
        <w:rPr>
          <w:lang w:val="nl-NL"/>
        </w:rPr>
        <w:t>Antwerpen</w:t>
      </w:r>
      <w:r w:rsidR="00F37452">
        <w:rPr>
          <w:lang w:val="nl-NL"/>
        </w:rPr>
        <w:t>)</w:t>
      </w:r>
      <w:r w:rsidR="00A03785">
        <w:rPr>
          <w:lang w:val="nl-NL"/>
        </w:rPr>
        <w:t xml:space="preserve"> </w:t>
      </w:r>
    </w:p>
    <w:p w14:paraId="6D06C455" w14:textId="19EFC613" w:rsidR="00615ABE" w:rsidRPr="00863A01" w:rsidRDefault="00615ABE" w:rsidP="00317E5F">
      <w:pPr>
        <w:rPr>
          <w:b/>
          <w:bCs/>
          <w:u w:val="single"/>
          <w:lang w:val="nl-NL"/>
        </w:rPr>
      </w:pPr>
    </w:p>
    <w:p w14:paraId="1E8E8159" w14:textId="64EF5D7D" w:rsidR="00615ABE" w:rsidRPr="00863A01" w:rsidRDefault="00615ABE" w:rsidP="00317E5F">
      <w:pPr>
        <w:rPr>
          <w:u w:val="single"/>
          <w:lang w:val="nl-NL"/>
        </w:rPr>
      </w:pPr>
      <w:r w:rsidRPr="00863A01">
        <w:rPr>
          <w:u w:val="single"/>
          <w:lang w:val="nl-NL"/>
        </w:rPr>
        <w:t>Realisatie</w:t>
      </w:r>
    </w:p>
    <w:p w14:paraId="46D7646D" w14:textId="00AD5005" w:rsidR="004A1BFA" w:rsidRPr="00863A01" w:rsidRDefault="00615ABE" w:rsidP="00317E5F">
      <w:pPr>
        <w:rPr>
          <w:lang w:val="nl-NL"/>
        </w:rPr>
      </w:pPr>
      <w:r w:rsidRPr="00863A01">
        <w:rPr>
          <w:lang w:val="nl-NL"/>
        </w:rPr>
        <w:t xml:space="preserve">Houben NV </w:t>
      </w:r>
      <w:r w:rsidR="00F37452">
        <w:rPr>
          <w:lang w:val="nl-NL"/>
        </w:rPr>
        <w:t>(Hasselt)</w:t>
      </w:r>
      <w:r w:rsidR="00F37452" w:rsidRPr="00863A01">
        <w:rPr>
          <w:lang w:val="nl-NL"/>
        </w:rPr>
        <w:t xml:space="preserve"> </w:t>
      </w:r>
    </w:p>
    <w:p w14:paraId="47E72844" w14:textId="77777777" w:rsidR="00A03785" w:rsidRPr="00863A01" w:rsidRDefault="00A03785" w:rsidP="00317E5F">
      <w:pPr>
        <w:rPr>
          <w:b/>
          <w:bCs/>
          <w:u w:val="single"/>
          <w:lang w:val="nl-NL"/>
        </w:rPr>
      </w:pPr>
    </w:p>
    <w:p w14:paraId="2D7B4C9B" w14:textId="1A452DC8" w:rsidR="00615ABE" w:rsidRPr="00863A01" w:rsidRDefault="00615ABE" w:rsidP="00615ABE">
      <w:pPr>
        <w:rPr>
          <w:u w:val="single"/>
          <w:lang w:val="nl-NL"/>
        </w:rPr>
      </w:pPr>
      <w:r w:rsidRPr="00863A01">
        <w:rPr>
          <w:u w:val="single"/>
          <w:lang w:val="nl-NL"/>
        </w:rPr>
        <w:t>W</w:t>
      </w:r>
      <w:r w:rsidR="00F37452">
        <w:rPr>
          <w:u w:val="single"/>
          <w:lang w:val="nl-NL"/>
        </w:rPr>
        <w:t>erf</w:t>
      </w:r>
    </w:p>
    <w:p w14:paraId="6E369FEC" w14:textId="77777777" w:rsidR="00615ABE" w:rsidRPr="00863A01" w:rsidRDefault="00615ABE" w:rsidP="00615ABE">
      <w:pPr>
        <w:rPr>
          <w:lang w:val="nl-NL"/>
        </w:rPr>
      </w:pPr>
      <w:r w:rsidRPr="00863A01">
        <w:rPr>
          <w:lang w:val="nl-NL"/>
        </w:rPr>
        <w:t>Oktober 2019-juli 2022</w:t>
      </w:r>
    </w:p>
    <w:p w14:paraId="40A21F7A" w14:textId="77777777" w:rsidR="00615ABE" w:rsidRPr="00863A01" w:rsidRDefault="00615ABE" w:rsidP="00615ABE">
      <w:pPr>
        <w:rPr>
          <w:lang w:val="nl-NL"/>
        </w:rPr>
      </w:pPr>
    </w:p>
    <w:p w14:paraId="6BFABBE2" w14:textId="77777777" w:rsidR="00F37452" w:rsidRPr="00863A01" w:rsidRDefault="00F37452" w:rsidP="00F37452">
      <w:pPr>
        <w:rPr>
          <w:u w:val="single"/>
          <w:lang w:val="nl-NL"/>
        </w:rPr>
      </w:pPr>
      <w:r>
        <w:rPr>
          <w:u w:val="single"/>
          <w:lang w:val="nl-NL"/>
        </w:rPr>
        <w:t>Totale kost (bouwkost, erelonen en BTW)</w:t>
      </w:r>
    </w:p>
    <w:p w14:paraId="0D06B57B" w14:textId="77777777" w:rsidR="00F37452" w:rsidRPr="00863A01" w:rsidRDefault="00F37452" w:rsidP="00F37452">
      <w:pPr>
        <w:rPr>
          <w:lang w:val="nl-NL"/>
        </w:rPr>
      </w:pPr>
      <w:r w:rsidRPr="00863A01">
        <w:rPr>
          <w:lang w:val="nl-NL"/>
        </w:rPr>
        <w:t>15,</w:t>
      </w:r>
      <w:r>
        <w:rPr>
          <w:lang w:val="nl-NL"/>
        </w:rPr>
        <w:t>3</w:t>
      </w:r>
      <w:r w:rsidRPr="00863A01">
        <w:rPr>
          <w:lang w:val="nl-NL"/>
        </w:rPr>
        <w:t xml:space="preserve"> </w:t>
      </w:r>
      <w:proofErr w:type="spellStart"/>
      <w:r w:rsidRPr="00863A01">
        <w:rPr>
          <w:lang w:val="nl-NL"/>
        </w:rPr>
        <w:t>mio</w:t>
      </w:r>
      <w:proofErr w:type="spellEnd"/>
      <w:r w:rsidRPr="00863A01">
        <w:rPr>
          <w:lang w:val="nl-NL"/>
        </w:rPr>
        <w:t xml:space="preserve"> euro</w:t>
      </w:r>
    </w:p>
    <w:p w14:paraId="556CE435" w14:textId="77777777" w:rsidR="00F37452" w:rsidRPr="00863A01" w:rsidRDefault="00F37452" w:rsidP="00F37452">
      <w:pPr>
        <w:rPr>
          <w:lang w:val="nl-NL"/>
        </w:rPr>
      </w:pPr>
    </w:p>
    <w:p w14:paraId="4D7BABC1" w14:textId="77777777" w:rsidR="00F37452" w:rsidRPr="00863A01" w:rsidRDefault="00F37452" w:rsidP="00F37452">
      <w:pPr>
        <w:rPr>
          <w:u w:val="single"/>
          <w:lang w:val="nl-NL"/>
        </w:rPr>
      </w:pPr>
      <w:r w:rsidRPr="00863A01">
        <w:rPr>
          <w:u w:val="single"/>
          <w:lang w:val="nl-NL"/>
        </w:rPr>
        <w:t>F</w:t>
      </w:r>
      <w:r>
        <w:rPr>
          <w:u w:val="single"/>
          <w:lang w:val="nl-NL"/>
        </w:rPr>
        <w:t>inanciering</w:t>
      </w:r>
    </w:p>
    <w:p w14:paraId="1C78F789" w14:textId="77777777" w:rsidR="00F37452" w:rsidRPr="00863A01" w:rsidRDefault="00F37452" w:rsidP="00F37452">
      <w:pPr>
        <w:rPr>
          <w:lang w:val="nl-NL"/>
        </w:rPr>
      </w:pPr>
      <w:r w:rsidRPr="00863A01">
        <w:rPr>
          <w:lang w:val="nl-NL"/>
        </w:rPr>
        <w:t xml:space="preserve">Vlaamse Gemeenschapscommissie </w:t>
      </w:r>
      <w:r>
        <w:rPr>
          <w:lang w:val="nl-NL"/>
        </w:rPr>
        <w:t>beleidsdomein o</w:t>
      </w:r>
      <w:r w:rsidRPr="00863A01">
        <w:rPr>
          <w:lang w:val="nl-NL"/>
        </w:rPr>
        <w:t>nderwijs</w:t>
      </w:r>
    </w:p>
    <w:p w14:paraId="67BD163D" w14:textId="77777777" w:rsidR="00F37452" w:rsidRPr="00863A01" w:rsidRDefault="00F37452" w:rsidP="00F37452">
      <w:pPr>
        <w:rPr>
          <w:lang w:val="nl-NL"/>
        </w:rPr>
      </w:pPr>
      <w:r w:rsidRPr="00863A01">
        <w:rPr>
          <w:lang w:val="nl-NL"/>
        </w:rPr>
        <w:t xml:space="preserve">Vlaamse Gemeenschapscommissie </w:t>
      </w:r>
      <w:r>
        <w:rPr>
          <w:lang w:val="nl-NL"/>
        </w:rPr>
        <w:t>beleidsdomein w</w:t>
      </w:r>
      <w:r w:rsidRPr="00863A01">
        <w:rPr>
          <w:lang w:val="nl-NL"/>
        </w:rPr>
        <w:t>elzijn</w:t>
      </w:r>
      <w:r>
        <w:rPr>
          <w:lang w:val="nl-NL"/>
        </w:rPr>
        <w:t>/gezin</w:t>
      </w:r>
    </w:p>
    <w:p w14:paraId="5C0B0956" w14:textId="77777777" w:rsidR="00F37452" w:rsidRPr="00863A01" w:rsidRDefault="00F37452" w:rsidP="00F37452">
      <w:pPr>
        <w:rPr>
          <w:lang w:val="nl-NL"/>
        </w:rPr>
      </w:pPr>
      <w:r w:rsidRPr="00863A01">
        <w:rPr>
          <w:lang w:val="nl-NL"/>
        </w:rPr>
        <w:t xml:space="preserve">Vlaamse </w:t>
      </w:r>
      <w:r>
        <w:rPr>
          <w:lang w:val="nl-NL"/>
        </w:rPr>
        <w:t>overheid</w:t>
      </w:r>
      <w:r w:rsidRPr="00863A01">
        <w:rPr>
          <w:lang w:val="nl-NL"/>
        </w:rPr>
        <w:t xml:space="preserve"> (VIPA-middelen</w:t>
      </w:r>
      <w:r>
        <w:rPr>
          <w:lang w:val="nl-NL"/>
        </w:rPr>
        <w:t xml:space="preserve"> welzijn, volksgezondheid, gezin</w:t>
      </w:r>
      <w:r w:rsidRPr="00863A01">
        <w:rPr>
          <w:lang w:val="nl-NL"/>
        </w:rPr>
        <w:t>)</w:t>
      </w:r>
    </w:p>
    <w:p w14:paraId="2E7206A7" w14:textId="77777777" w:rsidR="00F37452" w:rsidRPr="00863A01" w:rsidRDefault="00F37452" w:rsidP="00F37452">
      <w:pPr>
        <w:rPr>
          <w:lang w:val="nl-NL"/>
        </w:rPr>
      </w:pPr>
      <w:r w:rsidRPr="00863A01">
        <w:rPr>
          <w:lang w:val="nl-NL"/>
        </w:rPr>
        <w:t>Brussels Hoofdstedelijk Gewest (Be-</w:t>
      </w:r>
      <w:proofErr w:type="spellStart"/>
      <w:r w:rsidRPr="00863A01">
        <w:rPr>
          <w:lang w:val="nl-NL"/>
        </w:rPr>
        <w:t>exemplary</w:t>
      </w:r>
      <w:proofErr w:type="spellEnd"/>
      <w:r w:rsidRPr="00863A01">
        <w:rPr>
          <w:lang w:val="nl-NL"/>
        </w:rPr>
        <w:t>)</w:t>
      </w:r>
    </w:p>
    <w:p w14:paraId="67760969" w14:textId="77777777" w:rsidR="00F37452" w:rsidRPr="00863A01" w:rsidRDefault="00F37452" w:rsidP="00F37452">
      <w:pPr>
        <w:rPr>
          <w:lang w:val="nl-NL"/>
        </w:rPr>
      </w:pPr>
      <w:r w:rsidRPr="00863A01">
        <w:rPr>
          <w:lang w:val="nl-NL"/>
        </w:rPr>
        <w:t>Vrije Universiteit Brussel</w:t>
      </w:r>
    </w:p>
    <w:p w14:paraId="3653EBB2" w14:textId="77777777" w:rsidR="00F37452" w:rsidRPr="00863A01" w:rsidRDefault="00F37452" w:rsidP="00F37452">
      <w:pPr>
        <w:rPr>
          <w:lang w:val="nl-NL"/>
        </w:rPr>
      </w:pPr>
      <w:r w:rsidRPr="00863A01">
        <w:rPr>
          <w:lang w:val="nl-NL"/>
        </w:rPr>
        <w:t>UZ Brussel</w:t>
      </w:r>
    </w:p>
    <w:p w14:paraId="4C85CA61" w14:textId="476E366D" w:rsidR="00F37452" w:rsidRPr="00863A01" w:rsidRDefault="00705B09" w:rsidP="00F37452">
      <w:pPr>
        <w:rPr>
          <w:lang w:val="nl-NL"/>
        </w:rPr>
      </w:pPr>
      <w:r>
        <w:rPr>
          <w:lang w:val="nl-NL"/>
        </w:rPr>
        <w:t xml:space="preserve">GO! </w:t>
      </w:r>
      <w:r w:rsidR="00F37452" w:rsidRPr="00863A01">
        <w:rPr>
          <w:lang w:val="nl-NL"/>
        </w:rPr>
        <w:t>Scholengroep Brussel</w:t>
      </w:r>
    </w:p>
    <w:p w14:paraId="668081C1" w14:textId="77777777" w:rsidR="004A1BFA" w:rsidRDefault="004A1BFA" w:rsidP="00317E5F">
      <w:pPr>
        <w:rPr>
          <w:b/>
          <w:bCs/>
          <w:sz w:val="28"/>
          <w:szCs w:val="28"/>
          <w:u w:val="single"/>
          <w:lang w:val="nl-NL"/>
        </w:rPr>
      </w:pPr>
    </w:p>
    <w:p w14:paraId="49D76D1C" w14:textId="77777777" w:rsidR="004A1BFA" w:rsidRDefault="004A1BFA" w:rsidP="00317E5F">
      <w:pPr>
        <w:rPr>
          <w:b/>
          <w:bCs/>
          <w:sz w:val="28"/>
          <w:szCs w:val="28"/>
          <w:u w:val="single"/>
          <w:lang w:val="nl-NL"/>
        </w:rPr>
      </w:pPr>
    </w:p>
    <w:p w14:paraId="4DB2976D" w14:textId="77777777" w:rsidR="00F37452" w:rsidRPr="002A2D96" w:rsidRDefault="00F37452" w:rsidP="00F37452">
      <w:pPr>
        <w:jc w:val="both"/>
        <w:rPr>
          <w:rFonts w:eastAsia="Times New Roman" w:cstheme="minorHAnsi"/>
          <w:lang w:val="nl-BE" w:eastAsia="nl-BE"/>
        </w:rPr>
      </w:pPr>
    </w:p>
    <w:p w14:paraId="57680138" w14:textId="77777777" w:rsidR="00F37452" w:rsidRPr="002A2D96" w:rsidRDefault="00F37452" w:rsidP="00F37452">
      <w:pPr>
        <w:jc w:val="both"/>
        <w:rPr>
          <w:rFonts w:eastAsia="Times New Roman" w:cstheme="minorHAnsi"/>
          <w:lang w:val="nl-BE" w:eastAsia="nl-BE"/>
        </w:rPr>
      </w:pPr>
    </w:p>
    <w:p w14:paraId="4C03AC44" w14:textId="77777777" w:rsidR="00F37452" w:rsidRPr="002A2D96" w:rsidRDefault="00F37452" w:rsidP="00F37452">
      <w:pPr>
        <w:rPr>
          <w:rFonts w:eastAsia="Times New Roman" w:cstheme="minorHAnsi"/>
          <w:lang w:val="nl-BE" w:eastAsia="nl-BE"/>
        </w:rPr>
      </w:pPr>
      <w:r w:rsidRPr="002A2D96">
        <w:rPr>
          <w:rFonts w:eastAsia="Times New Roman" w:cstheme="minorHAnsi"/>
          <w:noProof/>
          <w:lang w:eastAsia="nl-BE"/>
        </w:rPr>
        <w:drawing>
          <wp:inline distT="0" distB="0" distL="0" distR="0" wp14:anchorId="43F48E43" wp14:editId="180266DA">
            <wp:extent cx="935666" cy="473515"/>
            <wp:effectExtent l="0" t="0" r="4445" b="0"/>
            <wp:docPr id="7" name="Picture 4" descr="Logo, icon, company name&#10;&#10;Description automatically generated">
              <a:extLst xmlns:a="http://schemas.openxmlformats.org/drawingml/2006/main">
                <a:ext uri="{FF2B5EF4-FFF2-40B4-BE49-F238E27FC236}">
                  <a16:creationId xmlns:a16="http://schemas.microsoft.com/office/drawing/2014/main" id="{B25BDB4E-C18E-DD47-B4CF-ADDAC46E77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icon, company name&#10;&#10;Description automatically generated">
                      <a:extLst>
                        <a:ext uri="{FF2B5EF4-FFF2-40B4-BE49-F238E27FC236}">
                          <a16:creationId xmlns:a16="http://schemas.microsoft.com/office/drawing/2014/main" id="{B25BDB4E-C18E-DD47-B4CF-ADDAC46E7719}"/>
                        </a:ext>
                      </a:extLst>
                    </pic:cNvPr>
                    <pic:cNvPicPr>
                      <a:picLocks noChangeAspect="1"/>
                    </pic:cNvPicPr>
                  </pic:nvPicPr>
                  <pic:blipFill>
                    <a:blip r:embed="rId6"/>
                    <a:stretch>
                      <a:fillRect/>
                    </a:stretch>
                  </pic:blipFill>
                  <pic:spPr>
                    <a:xfrm>
                      <a:off x="0" y="0"/>
                      <a:ext cx="966860" cy="489302"/>
                    </a:xfrm>
                    <a:prstGeom prst="rect">
                      <a:avLst/>
                    </a:prstGeom>
                  </pic:spPr>
                </pic:pic>
              </a:graphicData>
            </a:graphic>
          </wp:inline>
        </w:drawing>
      </w:r>
      <w:r w:rsidRPr="002A2D96">
        <w:rPr>
          <w:rFonts w:eastAsia="Times New Roman" w:cstheme="minorHAnsi"/>
          <w:lang w:val="nl-BE" w:eastAsia="nl-BE"/>
        </w:rPr>
        <w:t xml:space="preserve">                         </w:t>
      </w:r>
      <w:r w:rsidRPr="002A2D96">
        <w:rPr>
          <w:rFonts w:eastAsia="Times New Roman" w:cstheme="minorHAnsi"/>
          <w:noProof/>
          <w:lang w:eastAsia="nl-BE"/>
        </w:rPr>
        <w:drawing>
          <wp:inline distT="0" distB="0" distL="0" distR="0" wp14:anchorId="2F3069C0" wp14:editId="6F55B933">
            <wp:extent cx="1309241" cy="497941"/>
            <wp:effectExtent l="0" t="0" r="0" b="0"/>
            <wp:docPr id="10" name="Picture 9">
              <a:extLst xmlns:a="http://schemas.openxmlformats.org/drawingml/2006/main">
                <a:ext uri="{FF2B5EF4-FFF2-40B4-BE49-F238E27FC236}">
                  <a16:creationId xmlns:a16="http://schemas.microsoft.com/office/drawing/2014/main" id="{B38CAE86-A687-794F-B1F8-A57B986AD4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38CAE86-A687-794F-B1F8-A57B986AD44B}"/>
                        </a:ext>
                      </a:extLst>
                    </pic:cNvPr>
                    <pic:cNvPicPr>
                      <a:picLocks noChangeAspect="1"/>
                    </pic:cNvPicPr>
                  </pic:nvPicPr>
                  <pic:blipFill>
                    <a:blip r:embed="rId7"/>
                    <a:stretch>
                      <a:fillRect/>
                    </a:stretch>
                  </pic:blipFill>
                  <pic:spPr>
                    <a:xfrm>
                      <a:off x="0" y="0"/>
                      <a:ext cx="1374634" cy="522812"/>
                    </a:xfrm>
                    <a:prstGeom prst="rect">
                      <a:avLst/>
                    </a:prstGeom>
                  </pic:spPr>
                </pic:pic>
              </a:graphicData>
            </a:graphic>
          </wp:inline>
        </w:drawing>
      </w:r>
      <w:r w:rsidRPr="002A2D96">
        <w:rPr>
          <w:rFonts w:eastAsia="Times New Roman" w:cstheme="minorHAnsi"/>
          <w:lang w:val="nl-BE" w:eastAsia="nl-BE"/>
        </w:rPr>
        <w:t xml:space="preserve">                          </w:t>
      </w:r>
      <w:r>
        <w:rPr>
          <w:rFonts w:eastAsia="Times New Roman" w:cstheme="minorHAnsi"/>
          <w:lang w:val="nl-BE" w:eastAsia="nl-BE"/>
        </w:rPr>
        <w:tab/>
      </w:r>
      <w:r w:rsidRPr="002A2D96">
        <w:rPr>
          <w:rFonts w:eastAsia="Times New Roman" w:cstheme="minorHAnsi"/>
          <w:lang w:val="nl-BE" w:eastAsia="nl-BE"/>
        </w:rPr>
        <w:t xml:space="preserve"> </w:t>
      </w:r>
      <w:r w:rsidRPr="002A2D96">
        <w:rPr>
          <w:rFonts w:cstheme="minorHAnsi"/>
          <w:noProof/>
        </w:rPr>
        <w:drawing>
          <wp:inline distT="0" distB="0" distL="0" distR="0" wp14:anchorId="46AEBA2F" wp14:editId="38298334">
            <wp:extent cx="742384" cy="465846"/>
            <wp:effectExtent l="0" t="0" r="0" b="4445"/>
            <wp:docPr id="11" name="Picture 10" descr="Logo&#10;&#10;Description automatically generated">
              <a:extLst xmlns:a="http://schemas.openxmlformats.org/drawingml/2006/main">
                <a:ext uri="{FF2B5EF4-FFF2-40B4-BE49-F238E27FC236}">
                  <a16:creationId xmlns:a16="http://schemas.microsoft.com/office/drawing/2014/main" id="{2A6106EB-9ADD-BA46-AF27-510DDA115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2A6106EB-9ADD-BA46-AF27-510DDA11519A}"/>
                        </a:ext>
                      </a:extLst>
                    </pic:cNvPr>
                    <pic:cNvPicPr>
                      <a:picLocks noChangeAspect="1"/>
                    </pic:cNvPicPr>
                  </pic:nvPicPr>
                  <pic:blipFill>
                    <a:blip r:embed="rId8"/>
                    <a:stretch>
                      <a:fillRect/>
                    </a:stretch>
                  </pic:blipFill>
                  <pic:spPr>
                    <a:xfrm>
                      <a:off x="0" y="0"/>
                      <a:ext cx="763398" cy="479032"/>
                    </a:xfrm>
                    <a:prstGeom prst="rect">
                      <a:avLst/>
                    </a:prstGeom>
                  </pic:spPr>
                </pic:pic>
              </a:graphicData>
            </a:graphic>
          </wp:inline>
        </w:drawing>
      </w:r>
      <w:bookmarkStart w:id="0" w:name="_Hlt8133609"/>
      <w:bookmarkStart w:id="1" w:name="_Hlt8133610"/>
      <w:bookmarkStart w:id="2" w:name="_Hlt8133615"/>
      <w:bookmarkStart w:id="3" w:name="_Hlt8133621"/>
      <w:bookmarkEnd w:id="0"/>
      <w:bookmarkEnd w:id="1"/>
      <w:bookmarkEnd w:id="2"/>
      <w:bookmarkEnd w:id="3"/>
      <w:r w:rsidRPr="002A2D96">
        <w:rPr>
          <w:rFonts w:eastAsia="Times New Roman" w:cstheme="minorHAnsi"/>
          <w:lang w:val="nl-BE" w:eastAsia="nl-BE"/>
        </w:rPr>
        <w:t xml:space="preserve">              </w:t>
      </w:r>
      <w:r w:rsidRPr="002A2D96">
        <w:rPr>
          <w:rFonts w:cstheme="minorHAnsi"/>
          <w:noProof/>
        </w:rPr>
        <w:t xml:space="preserve">         </w:t>
      </w:r>
      <w:r w:rsidRPr="002A2D96">
        <w:rPr>
          <w:rFonts w:cstheme="minorHAnsi"/>
          <w:noProof/>
        </w:rPr>
        <w:drawing>
          <wp:inline distT="0" distB="0" distL="0" distR="0" wp14:anchorId="2B9B2B79" wp14:editId="7ADF82AA">
            <wp:extent cx="912118" cy="912118"/>
            <wp:effectExtent l="0" t="0" r="2540" b="2540"/>
            <wp:docPr id="1028" name="Picture 4" descr="Afbeeldingsresultaat voor logo uz brussel">
              <a:hlinkClick xmlns:a="http://schemas.openxmlformats.org/drawingml/2006/main" r:id="rId9"/>
              <a:extLst xmlns:a="http://schemas.openxmlformats.org/drawingml/2006/main">
                <a:ext uri="{FF2B5EF4-FFF2-40B4-BE49-F238E27FC236}">
                  <a16:creationId xmlns:a16="http://schemas.microsoft.com/office/drawing/2014/main" id="{93024C8C-2469-E748-A909-89B3898447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fbeeldingsresultaat voor logo uz brussel">
                      <a:hlinkClick r:id="rId9"/>
                      <a:extLst>
                        <a:ext uri="{FF2B5EF4-FFF2-40B4-BE49-F238E27FC236}">
                          <a16:creationId xmlns:a16="http://schemas.microsoft.com/office/drawing/2014/main" id="{93024C8C-2469-E748-A909-89B389844739}"/>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34745" cy="934745"/>
                    </a:xfrm>
                    <a:prstGeom prst="rect">
                      <a:avLst/>
                    </a:prstGeom>
                    <a:noFill/>
                  </pic:spPr>
                </pic:pic>
              </a:graphicData>
            </a:graphic>
          </wp:inline>
        </w:drawing>
      </w:r>
      <w:r w:rsidRPr="002A2D96">
        <w:rPr>
          <w:rFonts w:cstheme="minorHAnsi"/>
          <w:noProof/>
        </w:rPr>
        <w:t xml:space="preserve">                                   </w:t>
      </w:r>
      <w:r w:rsidRPr="002A2D96">
        <w:rPr>
          <w:rFonts w:cstheme="minorHAnsi"/>
          <w:noProof/>
        </w:rPr>
        <w:drawing>
          <wp:inline distT="0" distB="0" distL="0" distR="0" wp14:anchorId="6BA4BF6C" wp14:editId="2A508241">
            <wp:extent cx="1352558" cy="586824"/>
            <wp:effectExtent l="0" t="0" r="0" b="0"/>
            <wp:docPr id="8" name="Picture 5" descr="A picture containing icon&#10;&#10;Description automatically generated">
              <a:extLst xmlns:a="http://schemas.openxmlformats.org/drawingml/2006/main">
                <a:ext uri="{FF2B5EF4-FFF2-40B4-BE49-F238E27FC236}">
                  <a16:creationId xmlns:a16="http://schemas.microsoft.com/office/drawing/2014/main" id="{04477267-28B3-444C-AFBE-239CCC067F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icon&#10;&#10;Description automatically generated">
                      <a:extLst>
                        <a:ext uri="{FF2B5EF4-FFF2-40B4-BE49-F238E27FC236}">
                          <a16:creationId xmlns:a16="http://schemas.microsoft.com/office/drawing/2014/main" id="{04477267-28B3-444C-AFBE-239CCC067F46}"/>
                        </a:ext>
                      </a:extLst>
                    </pic:cNvPr>
                    <pic:cNvPicPr>
                      <a:picLocks noChangeAspect="1"/>
                    </pic:cNvPicPr>
                  </pic:nvPicPr>
                  <pic:blipFill>
                    <a:blip r:embed="rId11"/>
                    <a:stretch>
                      <a:fillRect/>
                    </a:stretch>
                  </pic:blipFill>
                  <pic:spPr>
                    <a:xfrm>
                      <a:off x="0" y="0"/>
                      <a:ext cx="1352558" cy="586824"/>
                    </a:xfrm>
                    <a:prstGeom prst="rect">
                      <a:avLst/>
                    </a:prstGeom>
                  </pic:spPr>
                </pic:pic>
              </a:graphicData>
            </a:graphic>
          </wp:inline>
        </w:drawing>
      </w:r>
      <w:r w:rsidRPr="002A2D96">
        <w:rPr>
          <w:rFonts w:eastAsia="Times New Roman" w:cstheme="minorHAnsi"/>
          <w:lang w:val="nl-BE" w:eastAsia="nl-BE"/>
        </w:rPr>
        <w:t xml:space="preserve">                        </w:t>
      </w:r>
      <w:r w:rsidRPr="002A2D96">
        <w:rPr>
          <w:rFonts w:eastAsia="Times New Roman" w:cstheme="minorHAnsi"/>
          <w:noProof/>
          <w:lang w:eastAsia="nl-BE"/>
        </w:rPr>
        <w:drawing>
          <wp:inline distT="0" distB="0" distL="0" distR="0" wp14:anchorId="6DA1C05E" wp14:editId="715DBE4C">
            <wp:extent cx="1176155" cy="414670"/>
            <wp:effectExtent l="0" t="0" r="5080" b="4445"/>
            <wp:docPr id="4" name="Picture 132" descr="fbeeldingsresultaat voor VUB">
              <a:hlinkClick xmlns:a="http://schemas.openxmlformats.org/drawingml/2006/main" r:id="rId12"/>
              <a:extLst xmlns:a="http://schemas.openxmlformats.org/drawingml/2006/main">
                <a:ext uri="{FF2B5EF4-FFF2-40B4-BE49-F238E27FC236}">
                  <a16:creationId xmlns:a16="http://schemas.microsoft.com/office/drawing/2014/main" id="{7374663C-5845-4640-B93E-3FC5073259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2" descr="fbeeldingsresultaat voor VUB">
                      <a:hlinkClick r:id="rId12"/>
                      <a:extLst>
                        <a:ext uri="{FF2B5EF4-FFF2-40B4-BE49-F238E27FC236}">
                          <a16:creationId xmlns:a16="http://schemas.microsoft.com/office/drawing/2014/main" id="{7374663C-5845-4640-B93E-3FC5073259D6}"/>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2990" cy="445285"/>
                    </a:xfrm>
                    <a:prstGeom prst="rect">
                      <a:avLst/>
                    </a:prstGeom>
                    <a:noFill/>
                  </pic:spPr>
                </pic:pic>
              </a:graphicData>
            </a:graphic>
          </wp:inline>
        </w:drawing>
      </w:r>
    </w:p>
    <w:p w14:paraId="5A42F032" w14:textId="71C790ED" w:rsidR="004A1BFA" w:rsidRDefault="004A1BFA" w:rsidP="00317E5F">
      <w:pPr>
        <w:rPr>
          <w:b/>
          <w:bCs/>
          <w:sz w:val="28"/>
          <w:szCs w:val="28"/>
          <w:u w:val="single"/>
          <w:lang w:val="nl-NL"/>
        </w:rPr>
      </w:pPr>
    </w:p>
    <w:p w14:paraId="100FB967" w14:textId="46486E13" w:rsidR="00863A01" w:rsidRDefault="00863A01" w:rsidP="00317E5F">
      <w:pPr>
        <w:rPr>
          <w:b/>
          <w:bCs/>
          <w:sz w:val="28"/>
          <w:szCs w:val="28"/>
          <w:u w:val="single"/>
          <w:lang w:val="nl-NL"/>
        </w:rPr>
      </w:pPr>
    </w:p>
    <w:p w14:paraId="63B39795" w14:textId="7BCB104F" w:rsidR="00863A01" w:rsidRDefault="00863A01" w:rsidP="00317E5F">
      <w:pPr>
        <w:rPr>
          <w:b/>
          <w:bCs/>
          <w:sz w:val="28"/>
          <w:szCs w:val="28"/>
          <w:u w:val="single"/>
          <w:lang w:val="nl-NL"/>
        </w:rPr>
      </w:pPr>
    </w:p>
    <w:p w14:paraId="0E33E658" w14:textId="23135F81" w:rsidR="00620076" w:rsidRPr="00620076" w:rsidRDefault="00620076" w:rsidP="00620076">
      <w:pPr>
        <w:rPr>
          <w:rFonts w:cstheme="minorHAnsi"/>
          <w:b/>
          <w:bCs/>
          <w:sz w:val="28"/>
          <w:szCs w:val="28"/>
          <w:u w:val="single"/>
          <w:lang w:val="nl-NL"/>
        </w:rPr>
      </w:pPr>
      <w:r w:rsidRPr="00620076">
        <w:rPr>
          <w:rFonts w:cstheme="minorHAnsi"/>
          <w:b/>
          <w:bCs/>
          <w:sz w:val="28"/>
          <w:szCs w:val="28"/>
          <w:u w:val="single"/>
        </w:rPr>
        <w:t>GO! B</w:t>
      </w:r>
      <w:r w:rsidRPr="00620076">
        <w:rPr>
          <w:rFonts w:cstheme="minorHAnsi"/>
          <w:b/>
          <w:bCs/>
          <w:sz w:val="28"/>
          <w:szCs w:val="28"/>
          <w:u w:val="single"/>
          <w:lang w:val="nl-NL"/>
        </w:rPr>
        <w:t>ASISSCHOOL THEODOORTJE</w:t>
      </w:r>
    </w:p>
    <w:p w14:paraId="71A3DEFD" w14:textId="77777777" w:rsidR="00620076" w:rsidRPr="00620076" w:rsidRDefault="00620076" w:rsidP="00620076">
      <w:pPr>
        <w:rPr>
          <w:rFonts w:cstheme="minorHAnsi"/>
        </w:rPr>
      </w:pPr>
    </w:p>
    <w:p w14:paraId="5BA58104" w14:textId="758925CA" w:rsidR="00620076" w:rsidRPr="00620076" w:rsidRDefault="00620076" w:rsidP="00620076">
      <w:pPr>
        <w:jc w:val="both"/>
        <w:rPr>
          <w:rFonts w:cstheme="minorHAnsi"/>
        </w:rPr>
      </w:pPr>
      <w:r w:rsidRPr="00620076">
        <w:rPr>
          <w:rFonts w:cstheme="minorHAnsi"/>
        </w:rPr>
        <w:t xml:space="preserve">Basisschool Theodoortje van het GO! startte in 2014 met 4 klassen in een tijdelijk gebouw op de VUB campus. Op 16 mei 2019 vond de eerste steenlegging plaats voor het nieuwe schoolgebouw dat deel uitmaakt van kindercampus Theodoor op de Brussels Health Campus van de Vrije Universiteit Brussel in Jette. </w:t>
      </w:r>
    </w:p>
    <w:p w14:paraId="06B7313F" w14:textId="77777777" w:rsidR="00620076" w:rsidRDefault="00620076" w:rsidP="00620076">
      <w:pPr>
        <w:jc w:val="both"/>
        <w:rPr>
          <w:rFonts w:cstheme="minorHAnsi"/>
        </w:rPr>
      </w:pPr>
    </w:p>
    <w:p w14:paraId="77536C76" w14:textId="297BA009" w:rsidR="00620076" w:rsidRPr="00620076" w:rsidRDefault="00620076" w:rsidP="00620076">
      <w:pPr>
        <w:jc w:val="both"/>
        <w:rPr>
          <w:rFonts w:cstheme="minorHAnsi"/>
        </w:rPr>
      </w:pPr>
      <w:r w:rsidRPr="00620076">
        <w:rPr>
          <w:rFonts w:cstheme="minorHAnsi"/>
        </w:rPr>
        <w:t>Sinds de start breidde de school jaar na jaar verder uit tot een volwaardige enkelvoudige structuur met 10 klassen. De school kiest bewust voor kleinschaligheid om zo versterkt verder in te zetten op kwaliteit en op het persoonlijk contact met ouders en grootouders.</w:t>
      </w:r>
    </w:p>
    <w:p w14:paraId="4DB18347" w14:textId="77777777" w:rsidR="00620076" w:rsidRDefault="00620076" w:rsidP="00620076">
      <w:pPr>
        <w:jc w:val="both"/>
        <w:rPr>
          <w:rFonts w:cstheme="minorHAnsi"/>
        </w:rPr>
      </w:pPr>
      <w:r w:rsidRPr="00620076">
        <w:rPr>
          <w:rFonts w:cstheme="minorHAnsi"/>
        </w:rPr>
        <w:t xml:space="preserve">In april 2022 verhuisde de school als eerste naar het gloednieuwe gebouw op de kindercampus. </w:t>
      </w:r>
      <w:r w:rsidRPr="00620076">
        <w:rPr>
          <w:rFonts w:cstheme="minorHAnsi"/>
        </w:rPr>
        <w:br/>
      </w:r>
    </w:p>
    <w:p w14:paraId="5674EE4A" w14:textId="3CE8E54D" w:rsidR="00620076" w:rsidRPr="00620076" w:rsidRDefault="00620076" w:rsidP="00620076">
      <w:pPr>
        <w:jc w:val="both"/>
        <w:rPr>
          <w:rFonts w:cstheme="minorHAnsi"/>
        </w:rPr>
      </w:pPr>
      <w:r w:rsidRPr="00620076">
        <w:rPr>
          <w:rFonts w:cstheme="minorHAnsi"/>
        </w:rPr>
        <w:t xml:space="preserve">De kleuterklassen en polyvalente zaal bevinden zich op de eerste verdieping van het gebouw. De burelen en de leraarskamer zijn gelegen op de tweede verdieping en de klassen van de lagere afdeling op de derde verdieping. </w:t>
      </w:r>
    </w:p>
    <w:p w14:paraId="5EE67DCC" w14:textId="77777777" w:rsidR="00620076" w:rsidRPr="00620076" w:rsidRDefault="00620076" w:rsidP="00620076">
      <w:pPr>
        <w:jc w:val="both"/>
        <w:rPr>
          <w:rFonts w:cstheme="minorHAnsi"/>
          <w:lang w:val="nl-NL"/>
        </w:rPr>
      </w:pPr>
      <w:r w:rsidRPr="00620076">
        <w:rPr>
          <w:rFonts w:cstheme="minorHAnsi"/>
        </w:rPr>
        <w:t xml:space="preserve">De unieke ligging van de school vlakbij het Laarbeekbos </w:t>
      </w:r>
      <w:r w:rsidRPr="00620076">
        <w:rPr>
          <w:rFonts w:cstheme="minorHAnsi"/>
          <w:lang w:val="nl-NL"/>
        </w:rPr>
        <w:t xml:space="preserve">biedt veel mogelijkheden op gebied van outdoor </w:t>
      </w:r>
      <w:proofErr w:type="spellStart"/>
      <w:r w:rsidRPr="00620076">
        <w:rPr>
          <w:rFonts w:cstheme="minorHAnsi"/>
          <w:lang w:val="nl-NL"/>
        </w:rPr>
        <w:t>learning</w:t>
      </w:r>
      <w:proofErr w:type="spellEnd"/>
      <w:r w:rsidRPr="00620076">
        <w:rPr>
          <w:rFonts w:cstheme="minorHAnsi"/>
          <w:lang w:val="nl-NL"/>
        </w:rPr>
        <w:t xml:space="preserve"> en natuurexploratie. De kinderen kunnen de wissel van seizoenen letterlijk vanuit de klas of vanop de speelplaats beleven.</w:t>
      </w:r>
    </w:p>
    <w:p w14:paraId="3BF329C6" w14:textId="77777777" w:rsidR="00620076" w:rsidRDefault="00620076" w:rsidP="00620076">
      <w:pPr>
        <w:jc w:val="both"/>
        <w:rPr>
          <w:rFonts w:cstheme="minorHAnsi"/>
          <w:lang w:val="nl-NL"/>
        </w:rPr>
      </w:pPr>
    </w:p>
    <w:p w14:paraId="4B74F10C" w14:textId="2E061F7F" w:rsidR="00620076" w:rsidRPr="00620076" w:rsidRDefault="00620076" w:rsidP="00620076">
      <w:pPr>
        <w:jc w:val="both"/>
        <w:rPr>
          <w:rFonts w:cstheme="minorHAnsi"/>
        </w:rPr>
      </w:pPr>
      <w:proofErr w:type="gramStart"/>
      <w:r w:rsidRPr="00620076">
        <w:rPr>
          <w:rFonts w:cstheme="minorHAnsi"/>
          <w:lang w:val="nl-NL"/>
        </w:rPr>
        <w:t>GO!BS</w:t>
      </w:r>
      <w:proofErr w:type="gramEnd"/>
      <w:r w:rsidRPr="00620076">
        <w:rPr>
          <w:rFonts w:cstheme="minorHAnsi"/>
          <w:lang w:val="nl-NL"/>
        </w:rPr>
        <w:t xml:space="preserve"> </w:t>
      </w:r>
      <w:proofErr w:type="spellStart"/>
      <w:r w:rsidRPr="00620076">
        <w:rPr>
          <w:rFonts w:cstheme="minorHAnsi"/>
          <w:lang w:val="nl-NL"/>
        </w:rPr>
        <w:t>Theodoortje</w:t>
      </w:r>
      <w:proofErr w:type="spellEnd"/>
      <w:r w:rsidRPr="00620076">
        <w:rPr>
          <w:rFonts w:cstheme="minorHAnsi"/>
          <w:lang w:val="nl-NL"/>
        </w:rPr>
        <w:t xml:space="preserve"> is één van de pioniers van het project ‘Doorgaande Lijn’. Dit project zet in op warme transitiemomenten tussen kinderdagverblijf, school en buitenschoolse </w:t>
      </w:r>
      <w:proofErr w:type="gramStart"/>
      <w:r w:rsidRPr="00620076">
        <w:rPr>
          <w:rFonts w:cstheme="minorHAnsi"/>
          <w:lang w:val="nl-NL"/>
        </w:rPr>
        <w:t>opvang.</w:t>
      </w:r>
      <w:r w:rsidRPr="00620076">
        <w:rPr>
          <w:rFonts w:cstheme="minorHAnsi"/>
        </w:rPr>
        <w:t>Het</w:t>
      </w:r>
      <w:proofErr w:type="gramEnd"/>
      <w:r w:rsidRPr="00620076">
        <w:rPr>
          <w:rFonts w:cstheme="minorHAnsi"/>
        </w:rPr>
        <w:t xml:space="preserve"> hele schoolteam staat volledig achter dit mooie project. </w:t>
      </w:r>
    </w:p>
    <w:p w14:paraId="60502F73" w14:textId="7BF25188" w:rsidR="00620076" w:rsidRPr="00620076" w:rsidRDefault="00620076" w:rsidP="00620076">
      <w:pPr>
        <w:jc w:val="both"/>
        <w:rPr>
          <w:rFonts w:cstheme="minorHAnsi"/>
        </w:rPr>
      </w:pPr>
      <w:r w:rsidRPr="00620076">
        <w:rPr>
          <w:rFonts w:cstheme="minorHAnsi"/>
        </w:rPr>
        <w:t>Zoals in elke school van het GO! is ook de visie van basisschool Theodoortje ontwikkeld vanuit het pedagogisch project van het GO! (PPGO).</w:t>
      </w:r>
      <w:r>
        <w:rPr>
          <w:rFonts w:cstheme="minorHAnsi"/>
          <w:lang w:val="nl-NL"/>
        </w:rPr>
        <w:t xml:space="preserve"> </w:t>
      </w:r>
      <w:r w:rsidRPr="00620076">
        <w:rPr>
          <w:rFonts w:cstheme="minorHAnsi"/>
        </w:rPr>
        <w:t xml:space="preserve">De schoolvisie is opgebouwd rond 5 kernwaarden: gelijkwaardigheid, betrokkenheid, respect, zelfvertrouwen en zelfstandigheid. </w:t>
      </w:r>
    </w:p>
    <w:p w14:paraId="7F3943A9" w14:textId="1A2ECC5D" w:rsidR="00620076" w:rsidRDefault="00620076" w:rsidP="00620076">
      <w:pPr>
        <w:jc w:val="both"/>
        <w:rPr>
          <w:rFonts w:cstheme="minorHAnsi"/>
        </w:rPr>
      </w:pPr>
      <w:r w:rsidRPr="00620076">
        <w:rPr>
          <w:rFonts w:cstheme="minorHAnsi"/>
        </w:rPr>
        <w:t xml:space="preserve">GO! Basisschool Theodoortje biedt onderwijs op maat van elk kind met extra aandacht voor de talenten van elk individu. Zo bouwt elk kind met de steun van het schoolteam kansen op voor een betekenisvolle en succesrijke toekomst. </w:t>
      </w:r>
    </w:p>
    <w:p w14:paraId="1062CC4D" w14:textId="39446882" w:rsidR="00620076" w:rsidRDefault="00620076" w:rsidP="00620076">
      <w:pPr>
        <w:jc w:val="both"/>
        <w:rPr>
          <w:rFonts w:cstheme="minorHAnsi"/>
        </w:rPr>
      </w:pPr>
    </w:p>
    <w:p w14:paraId="106A2875" w14:textId="2327EACA" w:rsidR="00620076" w:rsidRDefault="000449E7" w:rsidP="00620076">
      <w:pPr>
        <w:jc w:val="both"/>
        <w:rPr>
          <w:rFonts w:cstheme="minorHAnsi"/>
        </w:rPr>
      </w:pPr>
      <w:r w:rsidRPr="000449E7">
        <w:rPr>
          <w:rFonts w:cstheme="minorHAnsi"/>
          <w:noProof/>
        </w:rPr>
        <w:drawing>
          <wp:inline distT="0" distB="0" distL="0" distR="0" wp14:anchorId="4D671023" wp14:editId="0F368D40">
            <wp:extent cx="2948286" cy="1240764"/>
            <wp:effectExtent l="0" t="0" r="0" b="4445"/>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4"/>
                    <a:stretch>
                      <a:fillRect/>
                    </a:stretch>
                  </pic:blipFill>
                  <pic:spPr>
                    <a:xfrm>
                      <a:off x="0" y="0"/>
                      <a:ext cx="2995633" cy="1260690"/>
                    </a:xfrm>
                    <a:prstGeom prst="rect">
                      <a:avLst/>
                    </a:prstGeom>
                  </pic:spPr>
                </pic:pic>
              </a:graphicData>
            </a:graphic>
          </wp:inline>
        </w:drawing>
      </w:r>
    </w:p>
    <w:p w14:paraId="3148BDC6" w14:textId="77777777" w:rsidR="000449E7" w:rsidRPr="00620076" w:rsidRDefault="000449E7" w:rsidP="00620076">
      <w:pPr>
        <w:jc w:val="both"/>
        <w:rPr>
          <w:rFonts w:cstheme="minorHAnsi"/>
        </w:rPr>
      </w:pPr>
    </w:p>
    <w:p w14:paraId="52E5B862" w14:textId="77777777" w:rsidR="00620076" w:rsidRPr="00620076" w:rsidRDefault="00620076" w:rsidP="00620076">
      <w:pPr>
        <w:jc w:val="both"/>
        <w:rPr>
          <w:rFonts w:cstheme="minorHAnsi"/>
        </w:rPr>
      </w:pPr>
      <w:r w:rsidRPr="00620076">
        <w:rPr>
          <w:rFonts w:cstheme="minorHAnsi"/>
        </w:rPr>
        <w:t xml:space="preserve">Meer info: </w:t>
      </w:r>
      <w:hyperlink r:id="rId15" w:history="1">
        <w:r w:rsidRPr="00620076">
          <w:rPr>
            <w:rStyle w:val="Hyperlink"/>
            <w:rFonts w:cstheme="minorHAnsi"/>
          </w:rPr>
          <w:t>https://theodoortje.wixsite.com/theodoortje</w:t>
        </w:r>
      </w:hyperlink>
    </w:p>
    <w:p w14:paraId="4D5507D8" w14:textId="77777777" w:rsidR="00620076" w:rsidRDefault="00620076" w:rsidP="00620076">
      <w:pPr>
        <w:jc w:val="both"/>
        <w:rPr>
          <w:rFonts w:cstheme="minorHAnsi"/>
        </w:rPr>
      </w:pPr>
      <w:r w:rsidRPr="00620076">
        <w:rPr>
          <w:rFonts w:cstheme="minorHAnsi"/>
        </w:rPr>
        <w:t xml:space="preserve">Veerle Dierick, directeur GO! Basisschool Theodoortje </w:t>
      </w:r>
    </w:p>
    <w:p w14:paraId="51DF6988" w14:textId="4D7FFED2" w:rsidR="00620076" w:rsidRDefault="00000000" w:rsidP="00620076">
      <w:pPr>
        <w:jc w:val="both"/>
        <w:rPr>
          <w:rFonts w:cstheme="minorHAnsi"/>
        </w:rPr>
      </w:pPr>
      <w:hyperlink r:id="rId16" w:history="1">
        <w:r w:rsidR="00620076" w:rsidRPr="00955BBE">
          <w:rPr>
            <w:rStyle w:val="Hyperlink"/>
            <w:rFonts w:cstheme="minorHAnsi"/>
          </w:rPr>
          <w:t>veerle.dierick@theodoortje.be</w:t>
        </w:r>
      </w:hyperlink>
      <w:r w:rsidR="00620076" w:rsidRPr="00620076">
        <w:rPr>
          <w:rFonts w:cstheme="minorHAnsi"/>
        </w:rPr>
        <w:t xml:space="preserve"> – GSM +32 472 89 72 34</w:t>
      </w:r>
    </w:p>
    <w:p w14:paraId="5DF60715" w14:textId="427A9495" w:rsidR="00620076" w:rsidRDefault="00620076" w:rsidP="00620076">
      <w:pPr>
        <w:rPr>
          <w:rFonts w:cstheme="minorHAnsi"/>
        </w:rPr>
      </w:pPr>
    </w:p>
    <w:p w14:paraId="73A2FDCE" w14:textId="4EEFB455" w:rsidR="00620076" w:rsidRDefault="00620076" w:rsidP="00620076">
      <w:pPr>
        <w:rPr>
          <w:rFonts w:cstheme="minorHAnsi"/>
        </w:rPr>
      </w:pPr>
    </w:p>
    <w:p w14:paraId="5CE5FB51" w14:textId="7DE7357A" w:rsidR="00620076" w:rsidRDefault="00620076" w:rsidP="00620076">
      <w:pPr>
        <w:rPr>
          <w:rFonts w:cstheme="minorHAnsi"/>
        </w:rPr>
      </w:pPr>
    </w:p>
    <w:p w14:paraId="29FB8E78" w14:textId="329562E4" w:rsidR="00620076" w:rsidRDefault="00620076" w:rsidP="00620076">
      <w:pPr>
        <w:rPr>
          <w:rFonts w:cstheme="minorHAnsi"/>
        </w:rPr>
      </w:pPr>
    </w:p>
    <w:p w14:paraId="2D02DE8B" w14:textId="44362292" w:rsidR="000449E7" w:rsidRDefault="000449E7" w:rsidP="00317E5F">
      <w:pPr>
        <w:rPr>
          <w:rFonts w:cstheme="minorHAnsi"/>
        </w:rPr>
      </w:pPr>
    </w:p>
    <w:p w14:paraId="0272E85F" w14:textId="77777777" w:rsidR="00265D15" w:rsidRPr="00265D15" w:rsidRDefault="00265D15" w:rsidP="00265D15">
      <w:pPr>
        <w:rPr>
          <w:b/>
          <w:bCs/>
          <w:sz w:val="28"/>
          <w:szCs w:val="28"/>
          <w:u w:val="single"/>
          <w:lang w:val="nl-NL"/>
        </w:rPr>
      </w:pPr>
      <w:r w:rsidRPr="00265D15">
        <w:rPr>
          <w:b/>
          <w:bCs/>
          <w:sz w:val="28"/>
          <w:szCs w:val="28"/>
          <w:u w:val="single"/>
          <w:lang w:val="nl-NL"/>
        </w:rPr>
        <w:lastRenderedPageBreak/>
        <w:t>INITIATIEF BUITENSCHOOLSE KINDEROPVANG: IBO DE PUZZEL THEODOORTJE</w:t>
      </w:r>
    </w:p>
    <w:p w14:paraId="0D493059" w14:textId="77777777" w:rsidR="00265D15" w:rsidRDefault="00265D15" w:rsidP="00265D15">
      <w:pPr>
        <w:rPr>
          <w:rStyle w:val="normaltextrun"/>
          <w:rFonts w:ascii="Calibri" w:hAnsi="Calibri" w:cs="Calibri"/>
          <w:lang w:val="nl-BE"/>
        </w:rPr>
      </w:pPr>
    </w:p>
    <w:p w14:paraId="4BD083C6" w14:textId="77777777" w:rsidR="00265D15" w:rsidRPr="00B05D7D" w:rsidRDefault="00265D15" w:rsidP="00265D15">
      <w:pPr>
        <w:jc w:val="both"/>
        <w:rPr>
          <w:rStyle w:val="normaltextrun"/>
          <w:rFonts w:ascii="Calibri" w:hAnsi="Calibri" w:cs="Calibri"/>
          <w:lang w:val="nl-BE"/>
        </w:rPr>
      </w:pPr>
      <w:r w:rsidRPr="00B05D7D">
        <w:rPr>
          <w:rStyle w:val="normaltextrun"/>
          <w:rFonts w:ascii="Calibri" w:hAnsi="Calibri" w:cs="Calibri"/>
          <w:lang w:val="nl-BE"/>
        </w:rPr>
        <w:t>De vzw Sint-Goedele Brussel hecht heel wat belang aan een kwaliteitsvolle invulling van de vrije tijd van kleuters, lagere schoolkinderen, tieners en adolescenten. Kwaliteitsvolle vrije tijd bevorder</w:t>
      </w:r>
      <w:r>
        <w:rPr>
          <w:rStyle w:val="normaltextrun"/>
          <w:rFonts w:ascii="Calibri" w:hAnsi="Calibri" w:cs="Calibri"/>
          <w:lang w:val="nl-BE"/>
        </w:rPr>
        <w:t xml:space="preserve">t immers het welbevinden van </w:t>
      </w:r>
      <w:r w:rsidRPr="00B05D7D">
        <w:rPr>
          <w:rStyle w:val="normaltextrun"/>
          <w:rFonts w:ascii="Calibri" w:hAnsi="Calibri" w:cs="Calibri"/>
          <w:lang w:val="nl-BE"/>
        </w:rPr>
        <w:t>kinderen en jongeren</w:t>
      </w:r>
      <w:r>
        <w:rPr>
          <w:rStyle w:val="normaltextrun"/>
          <w:rFonts w:ascii="Calibri" w:hAnsi="Calibri" w:cs="Calibri"/>
          <w:lang w:val="nl-BE"/>
        </w:rPr>
        <w:t>,</w:t>
      </w:r>
      <w:r w:rsidRPr="00B05D7D">
        <w:rPr>
          <w:rStyle w:val="normaltextrun"/>
          <w:rFonts w:ascii="Calibri" w:hAnsi="Calibri" w:cs="Calibri"/>
          <w:lang w:val="nl-BE"/>
        </w:rPr>
        <w:t xml:space="preserve"> en heeft hierdoor ook een gunsti</w:t>
      </w:r>
      <w:r>
        <w:rPr>
          <w:rStyle w:val="normaltextrun"/>
          <w:rFonts w:ascii="Calibri" w:hAnsi="Calibri" w:cs="Calibri"/>
          <w:lang w:val="nl-BE"/>
        </w:rPr>
        <w:t>g effect op hun leerhouding en -</w:t>
      </w:r>
      <w:r w:rsidRPr="00B05D7D">
        <w:rPr>
          <w:rStyle w:val="normaltextrun"/>
          <w:rFonts w:ascii="Calibri" w:hAnsi="Calibri" w:cs="Calibri"/>
          <w:lang w:val="nl-BE"/>
        </w:rPr>
        <w:t>resu</w:t>
      </w:r>
      <w:r>
        <w:rPr>
          <w:rStyle w:val="normaltextrun"/>
          <w:rFonts w:ascii="Calibri" w:hAnsi="Calibri" w:cs="Calibri"/>
          <w:lang w:val="nl-BE"/>
        </w:rPr>
        <w:t xml:space="preserve">ltaten. </w:t>
      </w:r>
      <w:r w:rsidRPr="00B05D7D">
        <w:rPr>
          <w:rStyle w:val="normaltextrun"/>
          <w:rFonts w:ascii="Calibri" w:hAnsi="Calibri" w:cs="Calibri"/>
          <w:lang w:val="nl-BE"/>
        </w:rPr>
        <w:t xml:space="preserve">Daarom </w:t>
      </w:r>
      <w:r>
        <w:rPr>
          <w:rStyle w:val="normaltextrun"/>
          <w:rFonts w:ascii="Calibri" w:hAnsi="Calibri" w:cs="Calibri"/>
          <w:lang w:val="nl-BE"/>
        </w:rPr>
        <w:t xml:space="preserve">organiseert </w:t>
      </w:r>
      <w:r w:rsidRPr="00B05D7D">
        <w:rPr>
          <w:rStyle w:val="normaltextrun"/>
          <w:rFonts w:ascii="Calibri" w:hAnsi="Calibri" w:cs="Calibri"/>
          <w:lang w:val="nl-BE"/>
        </w:rPr>
        <w:t xml:space="preserve">de vzw Sint-Goedele Brussel </w:t>
      </w:r>
      <w:r>
        <w:rPr>
          <w:rStyle w:val="normaltextrun"/>
          <w:rFonts w:ascii="Calibri" w:hAnsi="Calibri" w:cs="Calibri"/>
          <w:lang w:val="nl-BE"/>
        </w:rPr>
        <w:t xml:space="preserve">o.a. een initiatief </w:t>
      </w:r>
      <w:r w:rsidRPr="00B05D7D">
        <w:rPr>
          <w:rStyle w:val="normaltextrun"/>
          <w:rFonts w:ascii="Calibri" w:hAnsi="Calibri" w:cs="Calibri"/>
          <w:lang w:val="nl-BE"/>
        </w:rPr>
        <w:t xml:space="preserve">voor buitenschoolse opvang (IBO) in </w:t>
      </w:r>
      <w:r>
        <w:rPr>
          <w:rStyle w:val="normaltextrun"/>
          <w:rFonts w:ascii="Calibri" w:hAnsi="Calibri" w:cs="Calibri"/>
          <w:lang w:val="nl-BE"/>
        </w:rPr>
        <w:t xml:space="preserve">Jette, Ganshoren, </w:t>
      </w:r>
      <w:r w:rsidRPr="00B05D7D">
        <w:rPr>
          <w:rStyle w:val="normaltextrun"/>
          <w:rFonts w:ascii="Calibri" w:hAnsi="Calibri" w:cs="Calibri"/>
          <w:lang w:val="nl-BE"/>
        </w:rPr>
        <w:t>Laken</w:t>
      </w:r>
      <w:r>
        <w:rPr>
          <w:rStyle w:val="normaltextrun"/>
          <w:rFonts w:ascii="Calibri" w:hAnsi="Calibri" w:cs="Calibri"/>
          <w:lang w:val="nl-BE"/>
        </w:rPr>
        <w:t xml:space="preserve"> en Etterbeek</w:t>
      </w:r>
      <w:r w:rsidRPr="00B05D7D">
        <w:rPr>
          <w:rStyle w:val="normaltextrun"/>
          <w:rFonts w:ascii="Calibri" w:hAnsi="Calibri" w:cs="Calibri"/>
          <w:lang w:val="nl-BE"/>
        </w:rPr>
        <w:t>.</w:t>
      </w:r>
      <w:r>
        <w:rPr>
          <w:rStyle w:val="normaltextrun"/>
          <w:rFonts w:ascii="Calibri" w:hAnsi="Calibri" w:cs="Calibri"/>
          <w:lang w:val="nl-BE"/>
        </w:rPr>
        <w:t xml:space="preserve"> Deze opvanglocaties zijn erkend door Kind &amp; Gezin.</w:t>
      </w:r>
    </w:p>
    <w:p w14:paraId="195C31AB" w14:textId="77777777" w:rsidR="00265D15" w:rsidRPr="00B05D7D" w:rsidRDefault="00265D15" w:rsidP="00265D15">
      <w:pPr>
        <w:jc w:val="both"/>
        <w:rPr>
          <w:rStyle w:val="normaltextrun"/>
          <w:rFonts w:ascii="Calibri" w:hAnsi="Calibri" w:cs="Calibri"/>
          <w:lang w:val="nl-BE"/>
        </w:rPr>
      </w:pPr>
    </w:p>
    <w:p w14:paraId="00EA2326" w14:textId="77777777" w:rsidR="00265D15" w:rsidRDefault="00265D15" w:rsidP="00265D15">
      <w:pPr>
        <w:jc w:val="both"/>
        <w:rPr>
          <w:rStyle w:val="normaltextrun"/>
          <w:rFonts w:ascii="Calibri" w:hAnsi="Calibri" w:cs="Calibri"/>
          <w:lang w:val="nl-BE"/>
        </w:rPr>
      </w:pPr>
      <w:r w:rsidRPr="00B05D7D">
        <w:rPr>
          <w:rStyle w:val="normaltextrun"/>
          <w:rFonts w:ascii="Calibri" w:hAnsi="Calibri" w:cs="Calibri"/>
          <w:lang w:val="nl-BE"/>
        </w:rPr>
        <w:t xml:space="preserve">In het IBO </w:t>
      </w:r>
      <w:r>
        <w:rPr>
          <w:rStyle w:val="normaltextrun"/>
          <w:rFonts w:ascii="Calibri" w:hAnsi="Calibri" w:cs="Calibri"/>
          <w:lang w:val="nl-BE"/>
        </w:rPr>
        <w:t xml:space="preserve">Theodoortje zijn </w:t>
      </w:r>
      <w:r w:rsidRPr="00B05D7D">
        <w:rPr>
          <w:rStyle w:val="normaltextrun"/>
          <w:rFonts w:ascii="Calibri" w:hAnsi="Calibri" w:cs="Calibri"/>
          <w:lang w:val="nl-BE"/>
        </w:rPr>
        <w:t xml:space="preserve">de kinderen </w:t>
      </w:r>
      <w:r>
        <w:rPr>
          <w:rStyle w:val="normaltextrun"/>
          <w:rFonts w:ascii="Calibri" w:hAnsi="Calibri" w:cs="Calibri"/>
          <w:lang w:val="nl-BE"/>
        </w:rPr>
        <w:t xml:space="preserve">welkom </w:t>
      </w:r>
      <w:r w:rsidRPr="00B05D7D">
        <w:rPr>
          <w:rStyle w:val="normaltextrun"/>
          <w:rFonts w:ascii="Calibri" w:hAnsi="Calibri" w:cs="Calibri"/>
          <w:lang w:val="nl-BE"/>
        </w:rPr>
        <w:t xml:space="preserve">vóór of na de schooltijd, </w:t>
      </w:r>
      <w:r>
        <w:rPr>
          <w:rStyle w:val="normaltextrun"/>
          <w:rFonts w:ascii="Calibri" w:hAnsi="Calibri" w:cs="Calibri"/>
          <w:lang w:val="nl-BE"/>
        </w:rPr>
        <w:t xml:space="preserve">en </w:t>
      </w:r>
      <w:r w:rsidRPr="00B05D7D">
        <w:rPr>
          <w:rStyle w:val="normaltextrun"/>
          <w:rFonts w:ascii="Calibri" w:hAnsi="Calibri" w:cs="Calibri"/>
          <w:lang w:val="nl-BE"/>
        </w:rPr>
        <w:t>op schoolvrije</w:t>
      </w:r>
      <w:r>
        <w:rPr>
          <w:rStyle w:val="normaltextrun"/>
          <w:rFonts w:ascii="Calibri" w:hAnsi="Calibri" w:cs="Calibri"/>
          <w:lang w:val="nl-BE"/>
        </w:rPr>
        <w:t xml:space="preserve"> </w:t>
      </w:r>
      <w:r w:rsidRPr="00B05D7D">
        <w:rPr>
          <w:rStyle w:val="normaltextrun"/>
          <w:rFonts w:ascii="Calibri" w:hAnsi="Calibri" w:cs="Calibri"/>
          <w:lang w:val="nl-BE"/>
        </w:rPr>
        <w:t xml:space="preserve">dagen. </w:t>
      </w:r>
      <w:r>
        <w:rPr>
          <w:rStyle w:val="normaltextrun"/>
          <w:rFonts w:ascii="Calibri" w:hAnsi="Calibri" w:cs="Calibri"/>
          <w:lang w:val="nl-BE"/>
        </w:rPr>
        <w:t>’s Ochtens is dat al vanaf 7 uur tot 8.15 uur, naschools verzorgen wij de opvang tot 18.15 uur, en op schoolvrije dagen is dat van 7 uur tot 18.15 uur. Op deze manier komen we tegemoet aan de noden van ouders om hun kinderen buiten de werkuren te brengen en op te halen.</w:t>
      </w:r>
    </w:p>
    <w:p w14:paraId="31531ADC" w14:textId="77777777" w:rsidR="00265D15" w:rsidRDefault="00265D15" w:rsidP="00265D15">
      <w:pPr>
        <w:jc w:val="both"/>
        <w:rPr>
          <w:rStyle w:val="normaltextrun"/>
          <w:rFonts w:ascii="Calibri" w:hAnsi="Calibri" w:cs="Calibri"/>
          <w:lang w:val="nl-BE"/>
        </w:rPr>
      </w:pPr>
    </w:p>
    <w:p w14:paraId="5C3A2A49" w14:textId="77777777" w:rsidR="00265D15" w:rsidRDefault="00265D15" w:rsidP="00265D15">
      <w:pPr>
        <w:jc w:val="both"/>
        <w:rPr>
          <w:rStyle w:val="normaltextrun"/>
          <w:rFonts w:ascii="Calibri" w:hAnsi="Calibri" w:cs="Calibri"/>
          <w:lang w:val="nl-BE"/>
        </w:rPr>
      </w:pPr>
      <w:r>
        <w:rPr>
          <w:rStyle w:val="normaltextrun"/>
          <w:rFonts w:ascii="Calibri" w:hAnsi="Calibri" w:cs="Calibri"/>
          <w:lang w:val="nl-BE"/>
        </w:rPr>
        <w:t>In onze IBO staan</w:t>
      </w:r>
      <w:r w:rsidRPr="00B05D7D">
        <w:rPr>
          <w:rStyle w:val="normaltextrun"/>
          <w:rFonts w:ascii="Calibri" w:hAnsi="Calibri" w:cs="Calibri"/>
          <w:lang w:val="nl-BE"/>
        </w:rPr>
        <w:t xml:space="preserve"> de kinderen </w:t>
      </w:r>
      <w:r>
        <w:rPr>
          <w:rStyle w:val="normaltextrun"/>
          <w:rFonts w:ascii="Calibri" w:hAnsi="Calibri" w:cs="Calibri"/>
          <w:lang w:val="nl-BE"/>
        </w:rPr>
        <w:t xml:space="preserve">op de eerste plaats. We willen hen </w:t>
      </w:r>
      <w:r w:rsidRPr="00B05D7D">
        <w:rPr>
          <w:rStyle w:val="normaltextrun"/>
          <w:rFonts w:ascii="Calibri" w:hAnsi="Calibri" w:cs="Calibri"/>
          <w:lang w:val="nl-BE"/>
        </w:rPr>
        <w:t>een</w:t>
      </w:r>
      <w:r>
        <w:rPr>
          <w:rStyle w:val="normaltextrun"/>
          <w:rFonts w:ascii="Calibri" w:hAnsi="Calibri" w:cs="Calibri"/>
          <w:lang w:val="nl-BE"/>
        </w:rPr>
        <w:t xml:space="preserve"> </w:t>
      </w:r>
      <w:r w:rsidRPr="00B05D7D">
        <w:rPr>
          <w:rStyle w:val="normaltextrun"/>
          <w:rFonts w:ascii="Calibri" w:hAnsi="Calibri" w:cs="Calibri"/>
          <w:lang w:val="nl-BE"/>
        </w:rPr>
        <w:t xml:space="preserve">leuke tijd bezorgen, </w:t>
      </w:r>
      <w:r>
        <w:rPr>
          <w:rStyle w:val="normaltextrun"/>
          <w:rFonts w:ascii="Calibri" w:hAnsi="Calibri" w:cs="Calibri"/>
          <w:lang w:val="nl-BE"/>
        </w:rPr>
        <w:t xml:space="preserve">waar ze zelf inspraak en ruimte </w:t>
      </w:r>
      <w:r w:rsidRPr="00B05D7D">
        <w:rPr>
          <w:rStyle w:val="normaltextrun"/>
          <w:rFonts w:ascii="Calibri" w:hAnsi="Calibri" w:cs="Calibri"/>
          <w:lang w:val="nl-BE"/>
        </w:rPr>
        <w:t>krijgen om te doen</w:t>
      </w:r>
      <w:r>
        <w:rPr>
          <w:rStyle w:val="normaltextrun"/>
          <w:rFonts w:ascii="Calibri" w:hAnsi="Calibri" w:cs="Calibri"/>
          <w:lang w:val="nl-BE"/>
        </w:rPr>
        <w:t xml:space="preserve"> </w:t>
      </w:r>
      <w:r w:rsidRPr="00B05D7D">
        <w:rPr>
          <w:rStyle w:val="normaltextrun"/>
          <w:rFonts w:ascii="Calibri" w:hAnsi="Calibri" w:cs="Calibri"/>
          <w:lang w:val="nl-BE"/>
        </w:rPr>
        <w:t>wat ze graag doen.</w:t>
      </w:r>
      <w:r>
        <w:rPr>
          <w:rStyle w:val="normaltextrun"/>
          <w:rFonts w:ascii="Calibri" w:hAnsi="Calibri" w:cs="Calibri"/>
          <w:lang w:val="nl-BE"/>
        </w:rPr>
        <w:t xml:space="preserve"> Ze </w:t>
      </w:r>
      <w:r w:rsidRPr="009B372C">
        <w:rPr>
          <w:rStyle w:val="normaltextrun"/>
          <w:rFonts w:ascii="Calibri" w:hAnsi="Calibri" w:cs="Calibri"/>
          <w:lang w:val="nl-BE"/>
        </w:rPr>
        <w:t xml:space="preserve">leren dagelijks </w:t>
      </w:r>
      <w:r>
        <w:rPr>
          <w:rStyle w:val="normaltextrun"/>
          <w:rFonts w:ascii="Calibri" w:hAnsi="Calibri" w:cs="Calibri"/>
          <w:lang w:val="nl-BE"/>
        </w:rPr>
        <w:t xml:space="preserve">op een spelende manier om </w:t>
      </w:r>
      <w:r w:rsidRPr="009B372C">
        <w:rPr>
          <w:rStyle w:val="normaltextrun"/>
          <w:rFonts w:ascii="Calibri" w:hAnsi="Calibri" w:cs="Calibri"/>
          <w:lang w:val="nl-BE"/>
        </w:rPr>
        <w:t xml:space="preserve">initiatief te nemen, </w:t>
      </w:r>
      <w:r>
        <w:rPr>
          <w:rStyle w:val="normaltextrun"/>
          <w:rFonts w:ascii="Calibri" w:hAnsi="Calibri" w:cs="Calibri"/>
          <w:lang w:val="nl-BE"/>
        </w:rPr>
        <w:t xml:space="preserve">te experimenteren, </w:t>
      </w:r>
      <w:r w:rsidRPr="009B372C">
        <w:rPr>
          <w:rStyle w:val="normaltextrun"/>
          <w:rFonts w:ascii="Calibri" w:hAnsi="Calibri" w:cs="Calibri"/>
          <w:lang w:val="nl-BE"/>
        </w:rPr>
        <w:t>om te gaan met conflicten</w:t>
      </w:r>
      <w:r>
        <w:rPr>
          <w:rStyle w:val="normaltextrun"/>
          <w:rFonts w:ascii="Calibri" w:hAnsi="Calibri" w:cs="Calibri"/>
          <w:lang w:val="nl-BE"/>
        </w:rPr>
        <w:t>. Z</w:t>
      </w:r>
      <w:r w:rsidRPr="009B372C">
        <w:rPr>
          <w:rStyle w:val="normaltextrun"/>
          <w:rFonts w:ascii="Calibri" w:hAnsi="Calibri" w:cs="Calibri"/>
          <w:lang w:val="nl-BE"/>
        </w:rPr>
        <w:t>e groeien er op los in een veilige omgeving.</w:t>
      </w:r>
      <w:r>
        <w:rPr>
          <w:rStyle w:val="normaltextrun"/>
          <w:rFonts w:ascii="Calibri" w:hAnsi="Calibri" w:cs="Calibri"/>
          <w:lang w:val="nl-BE"/>
        </w:rPr>
        <w:t xml:space="preserve"> </w:t>
      </w:r>
    </w:p>
    <w:p w14:paraId="3E7518FC" w14:textId="77777777" w:rsidR="00265D15" w:rsidRDefault="00265D15" w:rsidP="00265D15">
      <w:pPr>
        <w:jc w:val="both"/>
        <w:rPr>
          <w:rStyle w:val="normaltextrun"/>
          <w:rFonts w:ascii="Calibri" w:hAnsi="Calibri" w:cs="Calibri"/>
          <w:lang w:val="nl-BE"/>
        </w:rPr>
      </w:pPr>
      <w:r>
        <w:rPr>
          <w:rStyle w:val="normaltextrun"/>
          <w:rFonts w:ascii="Calibri" w:hAnsi="Calibri" w:cs="Calibri"/>
          <w:lang w:val="nl-BE"/>
        </w:rPr>
        <w:br/>
        <w:t xml:space="preserve">Ook onze kinderbegeleiders leren elke dag bij, op de werkvloer of tijdens een vorming. Zo bieden ze </w:t>
      </w:r>
      <w:r w:rsidRPr="00B05D7D">
        <w:rPr>
          <w:rStyle w:val="normaltextrun"/>
          <w:rFonts w:ascii="Calibri" w:hAnsi="Calibri" w:cs="Calibri"/>
          <w:lang w:val="nl-BE"/>
        </w:rPr>
        <w:t xml:space="preserve">een </w:t>
      </w:r>
      <w:r>
        <w:rPr>
          <w:rStyle w:val="normaltextrun"/>
          <w:rFonts w:ascii="Calibri" w:hAnsi="Calibri" w:cs="Calibri"/>
          <w:lang w:val="nl-BE"/>
        </w:rPr>
        <w:t xml:space="preserve">gevarieerd </w:t>
      </w:r>
      <w:r w:rsidRPr="00B05D7D">
        <w:rPr>
          <w:rStyle w:val="normaltextrun"/>
          <w:rFonts w:ascii="Calibri" w:hAnsi="Calibri" w:cs="Calibri"/>
          <w:lang w:val="nl-BE"/>
        </w:rPr>
        <w:t>spel- en activiteitenaanbod aan op maat van de kinderen.</w:t>
      </w:r>
      <w:r>
        <w:rPr>
          <w:rStyle w:val="normaltextrun"/>
          <w:rFonts w:ascii="Calibri" w:hAnsi="Calibri" w:cs="Calibri"/>
          <w:lang w:val="nl-BE"/>
        </w:rPr>
        <w:t xml:space="preserve"> </w:t>
      </w:r>
      <w:r w:rsidRPr="00B05D7D">
        <w:rPr>
          <w:rStyle w:val="normaltextrun"/>
          <w:rFonts w:ascii="Calibri" w:hAnsi="Calibri" w:cs="Calibri"/>
          <w:lang w:val="nl-BE"/>
        </w:rPr>
        <w:t>Bovendien stimuleren we het Nederlands van de kinderen op een speelse</w:t>
      </w:r>
      <w:r>
        <w:rPr>
          <w:rStyle w:val="normaltextrun"/>
          <w:rFonts w:ascii="Calibri" w:hAnsi="Calibri" w:cs="Calibri"/>
          <w:lang w:val="nl-BE"/>
        </w:rPr>
        <w:t xml:space="preserve"> </w:t>
      </w:r>
      <w:r w:rsidRPr="00B05D7D">
        <w:rPr>
          <w:rStyle w:val="normaltextrun"/>
          <w:rFonts w:ascii="Calibri" w:hAnsi="Calibri" w:cs="Calibri"/>
          <w:lang w:val="nl-BE"/>
        </w:rPr>
        <w:t>wijze.</w:t>
      </w:r>
    </w:p>
    <w:p w14:paraId="1B6A27FD" w14:textId="77777777" w:rsidR="00265D15" w:rsidRDefault="00265D15" w:rsidP="00265D15">
      <w:pPr>
        <w:jc w:val="both"/>
        <w:rPr>
          <w:rStyle w:val="normaltextrun"/>
          <w:rFonts w:ascii="Calibri" w:hAnsi="Calibri" w:cs="Calibri"/>
          <w:lang w:val="nl-BE"/>
        </w:rPr>
      </w:pPr>
      <w:r>
        <w:rPr>
          <w:rStyle w:val="normaltextrun"/>
          <w:rFonts w:ascii="Calibri" w:hAnsi="Calibri" w:cs="Calibri"/>
          <w:lang w:val="nl-BE"/>
        </w:rPr>
        <w:t>Ouders spelen ook een belangrijke rol in onze werking, betrokkenheid en participatie staan hierin centraal. De mening en ervaringen van ouders zijn voor ons een belangrijke bijdrage aan de kwaliteit van onze kinderopvang.</w:t>
      </w:r>
    </w:p>
    <w:p w14:paraId="2D4C5144" w14:textId="528CDCFE" w:rsidR="00265D15" w:rsidRDefault="00265D15" w:rsidP="00265D15">
      <w:pPr>
        <w:jc w:val="both"/>
        <w:rPr>
          <w:rStyle w:val="normaltextrun"/>
          <w:rFonts w:ascii="Calibri" w:hAnsi="Calibri" w:cs="Calibri"/>
          <w:lang w:val="nl-BE"/>
        </w:rPr>
      </w:pPr>
    </w:p>
    <w:p w14:paraId="63D66FBF" w14:textId="77777777" w:rsidR="00265D15" w:rsidRDefault="00265D15" w:rsidP="00265D15">
      <w:pPr>
        <w:jc w:val="both"/>
        <w:rPr>
          <w:rStyle w:val="normaltextrun"/>
          <w:rFonts w:ascii="Calibri" w:hAnsi="Calibri" w:cs="Calibri"/>
          <w:lang w:val="nl-BE"/>
        </w:rPr>
      </w:pPr>
      <w:r>
        <w:rPr>
          <w:rStyle w:val="normaltextrun"/>
          <w:rFonts w:ascii="Calibri" w:hAnsi="Calibri" w:cs="Calibri"/>
          <w:lang w:val="nl-BE"/>
        </w:rPr>
        <w:t>Daarnaast streven we naar</w:t>
      </w:r>
      <w:r w:rsidRPr="00B05D7D">
        <w:rPr>
          <w:rStyle w:val="normaltextrun"/>
          <w:rFonts w:ascii="Calibri" w:hAnsi="Calibri" w:cs="Calibri"/>
          <w:lang w:val="nl-BE"/>
        </w:rPr>
        <w:t xml:space="preserve"> een buurtgerich</w:t>
      </w:r>
      <w:r>
        <w:rPr>
          <w:rStyle w:val="normaltextrun"/>
          <w:rFonts w:ascii="Calibri" w:hAnsi="Calibri" w:cs="Calibri"/>
          <w:lang w:val="nl-BE"/>
        </w:rPr>
        <w:t xml:space="preserve">te werking, er wordt </w:t>
      </w:r>
      <w:r w:rsidRPr="00B05D7D">
        <w:rPr>
          <w:rStyle w:val="normaltextrun"/>
          <w:rFonts w:ascii="Calibri" w:hAnsi="Calibri" w:cs="Calibri"/>
          <w:lang w:val="nl-BE"/>
        </w:rPr>
        <w:t>netoverschrijdend gewerkt met scholen en</w:t>
      </w:r>
      <w:r>
        <w:rPr>
          <w:rStyle w:val="normaltextrun"/>
          <w:rFonts w:ascii="Calibri" w:hAnsi="Calibri" w:cs="Calibri"/>
          <w:lang w:val="nl-BE"/>
        </w:rPr>
        <w:t xml:space="preserve"> </w:t>
      </w:r>
      <w:r w:rsidRPr="00B05D7D">
        <w:rPr>
          <w:rStyle w:val="normaltextrun"/>
          <w:rFonts w:ascii="Calibri" w:hAnsi="Calibri" w:cs="Calibri"/>
          <w:lang w:val="nl-BE"/>
        </w:rPr>
        <w:t xml:space="preserve">organisaties in de nabije omgeving. Op die manier leren kinderen </w:t>
      </w:r>
      <w:r>
        <w:rPr>
          <w:rStyle w:val="normaltextrun"/>
          <w:rFonts w:ascii="Calibri" w:hAnsi="Calibri" w:cs="Calibri"/>
          <w:lang w:val="nl-BE"/>
        </w:rPr>
        <w:t xml:space="preserve">ook </w:t>
      </w:r>
      <w:r w:rsidRPr="00B05D7D">
        <w:rPr>
          <w:rStyle w:val="normaltextrun"/>
          <w:rFonts w:ascii="Calibri" w:hAnsi="Calibri" w:cs="Calibri"/>
          <w:lang w:val="nl-BE"/>
        </w:rPr>
        <w:t>nieuwe</w:t>
      </w:r>
      <w:r>
        <w:rPr>
          <w:rStyle w:val="normaltextrun"/>
          <w:rFonts w:ascii="Calibri" w:hAnsi="Calibri" w:cs="Calibri"/>
          <w:lang w:val="nl-BE"/>
        </w:rPr>
        <w:t xml:space="preserve"> </w:t>
      </w:r>
      <w:r w:rsidRPr="00B05D7D">
        <w:rPr>
          <w:rStyle w:val="normaltextrun"/>
          <w:rFonts w:ascii="Calibri" w:hAnsi="Calibri" w:cs="Calibri"/>
          <w:lang w:val="nl-BE"/>
        </w:rPr>
        <w:t>interesses of talenten ontdekken en maken ze kennis met de buurt. Het</w:t>
      </w:r>
      <w:r>
        <w:rPr>
          <w:rStyle w:val="normaltextrun"/>
          <w:rFonts w:ascii="Calibri" w:hAnsi="Calibri" w:cs="Calibri"/>
          <w:lang w:val="nl-BE"/>
        </w:rPr>
        <w:t xml:space="preserve"> </w:t>
      </w:r>
      <w:r w:rsidRPr="00B05D7D">
        <w:rPr>
          <w:rStyle w:val="normaltextrun"/>
          <w:rFonts w:ascii="Calibri" w:hAnsi="Calibri" w:cs="Calibri"/>
          <w:lang w:val="nl-BE"/>
        </w:rPr>
        <w:t xml:space="preserve">IBO werkt daarom actief mee aan </w:t>
      </w:r>
      <w:r>
        <w:rPr>
          <w:rStyle w:val="normaltextrun"/>
          <w:rFonts w:ascii="Calibri" w:hAnsi="Calibri" w:cs="Calibri"/>
          <w:lang w:val="nl-BE"/>
        </w:rPr>
        <w:t>het Brede Scho</w:t>
      </w:r>
      <w:r w:rsidRPr="00B05D7D">
        <w:rPr>
          <w:rStyle w:val="normaltextrun"/>
          <w:rFonts w:ascii="Calibri" w:hAnsi="Calibri" w:cs="Calibri"/>
          <w:lang w:val="nl-BE"/>
        </w:rPr>
        <w:t>l</w:t>
      </w:r>
      <w:r>
        <w:rPr>
          <w:rStyle w:val="normaltextrun"/>
          <w:rFonts w:ascii="Calibri" w:hAnsi="Calibri" w:cs="Calibri"/>
          <w:lang w:val="nl-BE"/>
        </w:rPr>
        <w:t>enproject</w:t>
      </w:r>
      <w:r w:rsidRPr="00B05D7D">
        <w:rPr>
          <w:rStyle w:val="normaltextrun"/>
          <w:rFonts w:ascii="Calibri" w:hAnsi="Calibri" w:cs="Calibri"/>
          <w:lang w:val="nl-BE"/>
        </w:rPr>
        <w:t xml:space="preserve"> </w:t>
      </w:r>
      <w:r>
        <w:rPr>
          <w:rStyle w:val="normaltextrun"/>
          <w:rFonts w:ascii="Calibri" w:hAnsi="Calibri" w:cs="Calibri"/>
          <w:lang w:val="nl-BE"/>
        </w:rPr>
        <w:t>op campus Theodoortje</w:t>
      </w:r>
      <w:r w:rsidRPr="00B05D7D">
        <w:rPr>
          <w:rStyle w:val="normaltextrun"/>
          <w:rFonts w:ascii="Calibri" w:hAnsi="Calibri" w:cs="Calibri"/>
          <w:lang w:val="nl-BE"/>
        </w:rPr>
        <w:t>.</w:t>
      </w:r>
    </w:p>
    <w:p w14:paraId="3489EE9E" w14:textId="77777777" w:rsidR="00265D15" w:rsidRDefault="00265D15" w:rsidP="00265D15">
      <w:pPr>
        <w:rPr>
          <w:rStyle w:val="normaltextrun"/>
          <w:rFonts w:ascii="Calibri" w:hAnsi="Calibri" w:cs="Calibri"/>
          <w:lang w:val="nl-BE"/>
        </w:rPr>
      </w:pPr>
    </w:p>
    <w:p w14:paraId="2A940362" w14:textId="77777777" w:rsidR="00265D15" w:rsidRDefault="00265D15" w:rsidP="00265D15">
      <w:pPr>
        <w:rPr>
          <w:rStyle w:val="normaltextrun"/>
          <w:rFonts w:ascii="Calibri" w:hAnsi="Calibri" w:cs="Calibri"/>
          <w:lang w:val="nl-BE"/>
        </w:rPr>
      </w:pPr>
      <w:r>
        <w:rPr>
          <w:noProof/>
          <w:lang w:val="nl-BE" w:eastAsia="nl-BE"/>
        </w:rPr>
        <w:drawing>
          <wp:inline distT="0" distB="0" distL="0" distR="0" wp14:anchorId="5E4D1A26" wp14:editId="4EF10FA0">
            <wp:extent cx="2216082" cy="1285875"/>
            <wp:effectExtent l="0" t="0" r="0" b="0"/>
            <wp:docPr id="14" name="image1.jpg" descr="https://lh3.googleusercontent.com/g0uOylhQjnnKUWZO3oiymab0jp-GBSl0rqLcTnpqcWrr15vjWU2s7g8TTGfzAOiwnK6tI-Kcj_vieRxD80FxAlAfNQraMb4et0RZPmc0gcADP_Gw76Lz78PHyZA-9IpM_T9oYfk"/>
            <wp:cNvGraphicFramePr/>
            <a:graphic xmlns:a="http://schemas.openxmlformats.org/drawingml/2006/main">
              <a:graphicData uri="http://schemas.openxmlformats.org/drawingml/2006/picture">
                <pic:pic xmlns:pic="http://schemas.openxmlformats.org/drawingml/2006/picture">
                  <pic:nvPicPr>
                    <pic:cNvPr id="4" name="image1.jpg" descr="https://lh3.googleusercontent.com/g0uOylhQjnnKUWZO3oiymab0jp-GBSl0rqLcTnpqcWrr15vjWU2s7g8TTGfzAOiwnK6tI-Kcj_vieRxD80FxAlAfNQraMb4et0RZPmc0gcADP_Gw76Lz78PHyZA-9IpM_T9oYfk"/>
                    <pic:cNvPicPr/>
                  </pic:nvPicPr>
                  <pic:blipFill>
                    <a:blip r:embed="rId17"/>
                    <a:srcRect/>
                    <a:stretch>
                      <a:fillRect/>
                    </a:stretch>
                  </pic:blipFill>
                  <pic:spPr>
                    <a:xfrm>
                      <a:off x="0" y="0"/>
                      <a:ext cx="2216082" cy="1285875"/>
                    </a:xfrm>
                    <a:prstGeom prst="rect">
                      <a:avLst/>
                    </a:prstGeom>
                    <a:ln/>
                  </pic:spPr>
                </pic:pic>
              </a:graphicData>
            </a:graphic>
          </wp:inline>
        </w:drawing>
      </w:r>
      <w:r>
        <w:rPr>
          <w:rStyle w:val="normaltextrun"/>
          <w:rFonts w:ascii="Calibri" w:hAnsi="Calibri" w:cs="Calibri"/>
          <w:lang w:val="nl-BE"/>
        </w:rPr>
        <w:t xml:space="preserve">                      </w:t>
      </w:r>
      <w:r>
        <w:rPr>
          <w:noProof/>
          <w:lang w:val="nl-BE" w:eastAsia="nl-BE"/>
        </w:rPr>
        <w:drawing>
          <wp:inline distT="0" distB="0" distL="0" distR="0" wp14:anchorId="10F15594" wp14:editId="156CCA30">
            <wp:extent cx="2693104" cy="1600200"/>
            <wp:effectExtent l="0" t="0" r="0" b="0"/>
            <wp:docPr id="13" name="Afbeelding 13"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3" name="Afbeelding 13" descr="A picture containing text&#10;&#10;Description automatically generated"/>
                    <pic:cNvPicPr/>
                  </pic:nvPicPr>
                  <pic:blipFill rotWithShape="1">
                    <a:blip r:embed="rId18">
                      <a:extLst>
                        <a:ext uri="{28A0092B-C50C-407E-A947-70E740481C1C}">
                          <a14:useLocalDpi xmlns:a14="http://schemas.microsoft.com/office/drawing/2010/main" val="0"/>
                        </a:ext>
                      </a:extLst>
                    </a:blip>
                    <a:srcRect r="68787" b="67019"/>
                    <a:stretch/>
                  </pic:blipFill>
                  <pic:spPr bwMode="auto">
                    <a:xfrm>
                      <a:off x="0" y="0"/>
                      <a:ext cx="2693104" cy="1600200"/>
                    </a:xfrm>
                    <a:prstGeom prst="rect">
                      <a:avLst/>
                    </a:prstGeom>
                    <a:ln>
                      <a:noFill/>
                    </a:ln>
                    <a:extLst>
                      <a:ext uri="{53640926-AAD7-44D8-BBD7-CCE9431645EC}">
                        <a14:shadowObscured xmlns:a14="http://schemas.microsoft.com/office/drawing/2010/main"/>
                      </a:ext>
                    </a:extLst>
                  </pic:spPr>
                </pic:pic>
              </a:graphicData>
            </a:graphic>
          </wp:inline>
        </w:drawing>
      </w:r>
      <w:r>
        <w:rPr>
          <w:rStyle w:val="normaltextrun"/>
          <w:rFonts w:ascii="Calibri" w:hAnsi="Calibri" w:cs="Calibri"/>
          <w:lang w:val="nl-BE"/>
        </w:rPr>
        <w:t xml:space="preserve"> </w:t>
      </w:r>
    </w:p>
    <w:p w14:paraId="0B52943B" w14:textId="77777777" w:rsidR="00265D15" w:rsidRDefault="00265D15" w:rsidP="00265D15">
      <w:pPr>
        <w:rPr>
          <w:rStyle w:val="normaltextrun"/>
          <w:rFonts w:ascii="Calibri" w:hAnsi="Calibri" w:cs="Calibri"/>
          <w:lang w:val="nl-BE"/>
        </w:rPr>
      </w:pPr>
    </w:p>
    <w:p w14:paraId="7A0D55CD" w14:textId="77777777" w:rsidR="00265D15" w:rsidRDefault="00265D15" w:rsidP="00265D15">
      <w:pPr>
        <w:rPr>
          <w:rStyle w:val="normaltextrun"/>
          <w:rFonts w:ascii="Calibri" w:hAnsi="Calibri" w:cs="Calibri"/>
          <w:lang w:val="nl-BE"/>
        </w:rPr>
      </w:pPr>
    </w:p>
    <w:p w14:paraId="6CA1866A" w14:textId="77777777" w:rsidR="00265D15" w:rsidRPr="009B372C" w:rsidRDefault="00265D15" w:rsidP="00265D15">
      <w:pPr>
        <w:pStyle w:val="paragraph"/>
        <w:spacing w:before="0" w:beforeAutospacing="0" w:after="0" w:afterAutospacing="0"/>
        <w:textAlignment w:val="baseline"/>
        <w:rPr>
          <w:rStyle w:val="normaltextrun"/>
          <w:rFonts w:ascii="Verdana" w:hAnsi="Verdana" w:cs="Segoe UI"/>
          <w:b/>
          <w:bCs/>
          <w:color w:val="000000"/>
          <w:sz w:val="18"/>
          <w:szCs w:val="18"/>
          <w:lang w:val="nl-BE"/>
        </w:rPr>
      </w:pPr>
      <w:r w:rsidRPr="009B372C">
        <w:rPr>
          <w:rStyle w:val="normaltextrun"/>
          <w:rFonts w:ascii="Verdana" w:hAnsi="Verdana" w:cs="Segoe UI"/>
          <w:b/>
          <w:bCs/>
          <w:color w:val="000000"/>
          <w:sz w:val="18"/>
          <w:szCs w:val="18"/>
          <w:lang w:val="nl-BE"/>
        </w:rPr>
        <w:t>JESSICA RAMPELBERG</w:t>
      </w:r>
    </w:p>
    <w:p w14:paraId="0BAE94E9" w14:textId="77777777" w:rsidR="00265D15" w:rsidRDefault="00265D15" w:rsidP="00265D15">
      <w:pPr>
        <w:pStyle w:val="paragraph"/>
        <w:spacing w:before="0" w:beforeAutospacing="0" w:after="0" w:afterAutospacing="0"/>
        <w:textAlignment w:val="baseline"/>
        <w:rPr>
          <w:rFonts w:ascii="Segoe UI" w:hAnsi="Segoe UI" w:cs="Segoe UI"/>
          <w:sz w:val="18"/>
          <w:szCs w:val="18"/>
        </w:rPr>
      </w:pPr>
      <w:r w:rsidRPr="00B536C6">
        <w:rPr>
          <w:rStyle w:val="normaltextrun"/>
          <w:rFonts w:ascii="Verdana" w:hAnsi="Verdana" w:cs="Segoe UI"/>
          <w:b/>
          <w:bCs/>
          <w:color w:val="000000"/>
          <w:sz w:val="18"/>
          <w:szCs w:val="18"/>
          <w:lang w:val="nl-BE"/>
        </w:rPr>
        <w:t>Lokaal verantwoordelijke</w:t>
      </w:r>
      <w:r>
        <w:rPr>
          <w:rStyle w:val="normaltextrun"/>
          <w:rFonts w:ascii="Verdana" w:hAnsi="Verdana" w:cs="Segoe UI"/>
          <w:b/>
          <w:bCs/>
          <w:color w:val="000000"/>
          <w:sz w:val="18"/>
          <w:szCs w:val="18"/>
          <w:lang w:val="nl-BE"/>
        </w:rPr>
        <w:t xml:space="preserve"> IBO Theodoortje</w:t>
      </w:r>
    </w:p>
    <w:p w14:paraId="4393609F" w14:textId="77777777" w:rsidR="00265D15" w:rsidRPr="009B372C" w:rsidRDefault="00265D15" w:rsidP="00265D15">
      <w:pPr>
        <w:rPr>
          <w:rFonts w:ascii="Times New Roman" w:eastAsia="Times New Roman" w:hAnsi="Times New Roman" w:cs="Times New Roman"/>
          <w:lang w:val="nl-BE" w:eastAsia="en-GB"/>
        </w:rPr>
      </w:pPr>
      <w:r w:rsidRPr="00B536C6">
        <w:rPr>
          <w:rFonts w:ascii="Calibri" w:eastAsia="Times New Roman" w:hAnsi="Calibri" w:cs="Calibri"/>
          <w:color w:val="0563C1"/>
          <w:sz w:val="22"/>
          <w:szCs w:val="22"/>
          <w:u w:val="single"/>
          <w:lang w:eastAsia="en-GB"/>
        </w:rPr>
        <w:t>Depuzzeltheodoortje@</w:t>
      </w:r>
      <w:r w:rsidRPr="009B372C">
        <w:rPr>
          <w:rFonts w:ascii="Calibri" w:eastAsia="Times New Roman" w:hAnsi="Calibri" w:cs="Calibri"/>
          <w:color w:val="0563C1"/>
          <w:sz w:val="22"/>
          <w:szCs w:val="22"/>
          <w:u w:val="single"/>
          <w:lang w:val="nl-BE" w:eastAsia="en-GB"/>
        </w:rPr>
        <w:t>sint-goedele.be</w:t>
      </w:r>
    </w:p>
    <w:p w14:paraId="07EE9386" w14:textId="77777777" w:rsidR="00265D15" w:rsidRDefault="00265D15" w:rsidP="00265D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nl-NL"/>
        </w:rPr>
        <w:t>Laarbeeklaan 117 bus 1 - 1090 Jette</w:t>
      </w:r>
    </w:p>
    <w:p w14:paraId="669E3466" w14:textId="77777777" w:rsidR="00265D15" w:rsidRPr="009B372C" w:rsidRDefault="00265D15" w:rsidP="00265D15">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color w:val="000000"/>
          <w:sz w:val="20"/>
          <w:szCs w:val="20"/>
          <w:lang w:val="nl-NL"/>
        </w:rPr>
        <w:t>+32 (0)4 96 27 51 16 </w:t>
      </w:r>
    </w:p>
    <w:p w14:paraId="6BD917CC" w14:textId="77777777" w:rsidR="00265D15" w:rsidRDefault="00265D15" w:rsidP="00317E5F">
      <w:pPr>
        <w:rPr>
          <w:rFonts w:cstheme="minorHAnsi"/>
        </w:rPr>
      </w:pPr>
    </w:p>
    <w:p w14:paraId="6979E67A" w14:textId="3AD58959" w:rsidR="00317E5F" w:rsidRPr="00E96545" w:rsidRDefault="00317E5F" w:rsidP="00317E5F">
      <w:pPr>
        <w:rPr>
          <w:b/>
          <w:bCs/>
          <w:sz w:val="28"/>
          <w:szCs w:val="28"/>
          <w:u w:val="single"/>
          <w:lang w:val="nl-NL"/>
        </w:rPr>
      </w:pPr>
      <w:r w:rsidRPr="00E96545">
        <w:rPr>
          <w:b/>
          <w:bCs/>
          <w:sz w:val="28"/>
          <w:szCs w:val="28"/>
          <w:u w:val="single"/>
          <w:lang w:val="nl-NL"/>
        </w:rPr>
        <w:t>KINDERDAGVERBLIJF VUB</w:t>
      </w:r>
    </w:p>
    <w:p w14:paraId="22649DDE" w14:textId="09090925" w:rsidR="00317E5F" w:rsidRDefault="00317E5F" w:rsidP="00317E5F">
      <w:pPr>
        <w:rPr>
          <w:b/>
          <w:bCs/>
          <w:u w:val="single"/>
          <w:lang w:val="nl-NL"/>
        </w:rPr>
      </w:pPr>
    </w:p>
    <w:p w14:paraId="3BC55F88" w14:textId="77777777" w:rsidR="00317E5F" w:rsidRPr="00317E5F" w:rsidRDefault="00317E5F" w:rsidP="00317E5F">
      <w:pPr>
        <w:jc w:val="both"/>
        <w:textAlignment w:val="baseline"/>
        <w:rPr>
          <w:rFonts w:ascii="Segoe UI" w:eastAsia="Times New Roman" w:hAnsi="Segoe UI" w:cs="Segoe UI"/>
          <w:lang w:eastAsia="en-GB"/>
        </w:rPr>
      </w:pPr>
      <w:r w:rsidRPr="00317E5F">
        <w:rPr>
          <w:rFonts w:ascii="Calibri" w:eastAsia="Times New Roman" w:hAnsi="Calibri" w:cs="Calibri"/>
          <w:lang w:val="nl-NL" w:eastAsia="en-GB"/>
        </w:rPr>
        <w:t>De VUB beschikt over twee kinderdagverblijven. Het kinderdagverblijf in Elsene werd opgericht in 1972 in de schoot van de faculteit Psychologie en werd destijds bestempeld als een ‘experimenteel kinderdagverblijf’ omdat het afweek van de klassieke horizontale werking (met baby’s – kruipers – peuters) en werkte met semi-verticale leeftijdsgroepen (baby’s en lopers). Er was toen plaats voor 33 kinderen. Ondertussen is in het kinderdagverblijf te Elsene plaats voor 63 kinderen.</w:t>
      </w:r>
      <w:r w:rsidRPr="00317E5F">
        <w:rPr>
          <w:rFonts w:ascii="Calibri" w:eastAsia="Times New Roman" w:hAnsi="Calibri" w:cs="Calibri"/>
          <w:lang w:eastAsia="en-GB"/>
        </w:rPr>
        <w:t> </w:t>
      </w:r>
    </w:p>
    <w:p w14:paraId="3E9E48C9" w14:textId="77777777" w:rsidR="00317E5F" w:rsidRPr="00863A01" w:rsidRDefault="00317E5F" w:rsidP="00317E5F">
      <w:pPr>
        <w:jc w:val="both"/>
        <w:textAlignment w:val="baseline"/>
        <w:rPr>
          <w:rFonts w:ascii="Calibri" w:eastAsia="Times New Roman" w:hAnsi="Calibri" w:cs="Calibri"/>
          <w:lang w:val="nl-NL" w:eastAsia="en-GB"/>
        </w:rPr>
      </w:pPr>
    </w:p>
    <w:p w14:paraId="197078A7" w14:textId="57AD91C4" w:rsidR="00317E5F" w:rsidRPr="00317E5F" w:rsidRDefault="00317E5F" w:rsidP="00317E5F">
      <w:pPr>
        <w:jc w:val="both"/>
        <w:textAlignment w:val="baseline"/>
        <w:rPr>
          <w:rFonts w:ascii="Segoe UI" w:eastAsia="Times New Roman" w:hAnsi="Segoe UI" w:cs="Segoe UI"/>
          <w:lang w:eastAsia="en-GB"/>
        </w:rPr>
      </w:pPr>
      <w:r w:rsidRPr="00317E5F">
        <w:rPr>
          <w:rFonts w:ascii="Calibri" w:eastAsia="Times New Roman" w:hAnsi="Calibri" w:cs="Calibri"/>
          <w:lang w:val="nl-NL" w:eastAsia="en-GB"/>
        </w:rPr>
        <w:t>Het kinderdagverblijf in Jette startte in 1981 met 59 plaatsen. In de afgelopen 40 jaar werden verschillende uitbreidingen gerealiseerd en is er op dit moment een vergunning voor 119 plaatsen, waarvan 109 gesubsidieerd.</w:t>
      </w:r>
      <w:r w:rsidRPr="00317E5F">
        <w:rPr>
          <w:rFonts w:ascii="Calibri" w:eastAsia="Times New Roman" w:hAnsi="Calibri" w:cs="Calibri"/>
          <w:lang w:eastAsia="en-GB"/>
        </w:rPr>
        <w:t> </w:t>
      </w:r>
      <w:r w:rsidRPr="00317E5F">
        <w:rPr>
          <w:rFonts w:ascii="Calibri" w:eastAsia="Times New Roman" w:hAnsi="Calibri" w:cs="Calibri"/>
          <w:lang w:val="nl-NL" w:eastAsia="en-GB"/>
        </w:rPr>
        <w:t>De VUB Kinderdagverblijven werken inkomens</w:t>
      </w:r>
      <w:r w:rsidR="00705B09">
        <w:rPr>
          <w:rFonts w:ascii="Calibri" w:eastAsia="Times New Roman" w:hAnsi="Calibri" w:cs="Calibri"/>
          <w:lang w:val="nl-NL" w:eastAsia="en-GB"/>
        </w:rPr>
        <w:t>-</w:t>
      </w:r>
      <w:r w:rsidRPr="00317E5F">
        <w:rPr>
          <w:rFonts w:ascii="Calibri" w:eastAsia="Times New Roman" w:hAnsi="Calibri" w:cs="Calibri"/>
          <w:lang w:val="nl-NL" w:eastAsia="en-GB"/>
        </w:rPr>
        <w:t>gerelateerd en geven naast de wettelijke voorrangscriteria ook voorrang aan studenten en medewerkers van de VUB, het UZ Brussel en de Erasmushogeschool.</w:t>
      </w:r>
      <w:r w:rsidRPr="00317E5F">
        <w:rPr>
          <w:rFonts w:ascii="Calibri" w:eastAsia="Times New Roman" w:hAnsi="Calibri" w:cs="Calibri"/>
          <w:lang w:eastAsia="en-GB"/>
        </w:rPr>
        <w:t> </w:t>
      </w:r>
      <w:r w:rsidRPr="00317E5F">
        <w:rPr>
          <w:rFonts w:ascii="Calibri" w:eastAsia="Times New Roman" w:hAnsi="Calibri" w:cs="Calibri"/>
          <w:lang w:val="nl-NL" w:eastAsia="en-GB"/>
        </w:rPr>
        <w:t>Sinds 2006 werkt het kinderdagverblijf te Jette met ruime openingsmomenten.</w:t>
      </w:r>
      <w:r w:rsidR="00E96545" w:rsidRPr="00863A01">
        <w:rPr>
          <w:rFonts w:ascii="Calibri" w:eastAsia="Times New Roman" w:hAnsi="Calibri" w:cs="Calibri"/>
          <w:lang w:val="nl-NL" w:eastAsia="en-GB"/>
        </w:rPr>
        <w:t xml:space="preserve"> </w:t>
      </w:r>
      <w:r w:rsidRPr="00317E5F">
        <w:rPr>
          <w:rFonts w:ascii="Calibri" w:eastAsia="Times New Roman" w:hAnsi="Calibri" w:cs="Calibri"/>
          <w:lang w:val="nl-NL" w:eastAsia="en-GB"/>
        </w:rPr>
        <w:t xml:space="preserve">Met standaard openingsuren van 6u30 tot 19u en op aanvraag tot 22u wordt op deze manier </w:t>
      </w:r>
      <w:proofErr w:type="gramStart"/>
      <w:r w:rsidRPr="00317E5F">
        <w:rPr>
          <w:rFonts w:ascii="Calibri" w:eastAsia="Times New Roman" w:hAnsi="Calibri" w:cs="Calibri"/>
          <w:lang w:val="nl-NL" w:eastAsia="en-GB"/>
        </w:rPr>
        <w:t>tegemoet gekomen</w:t>
      </w:r>
      <w:proofErr w:type="gramEnd"/>
      <w:r w:rsidRPr="00317E5F">
        <w:rPr>
          <w:rFonts w:ascii="Calibri" w:eastAsia="Times New Roman" w:hAnsi="Calibri" w:cs="Calibri"/>
          <w:lang w:val="nl-NL" w:eastAsia="en-GB"/>
        </w:rPr>
        <w:t xml:space="preserve"> aan de noden van ouders met flexibele werkuren. </w:t>
      </w:r>
      <w:r w:rsidRPr="00317E5F">
        <w:rPr>
          <w:rFonts w:ascii="Calibri" w:eastAsia="Times New Roman" w:hAnsi="Calibri" w:cs="Calibri"/>
          <w:lang w:eastAsia="en-GB"/>
        </w:rPr>
        <w:t> </w:t>
      </w:r>
    </w:p>
    <w:p w14:paraId="138D83D5" w14:textId="77777777" w:rsidR="00E96545" w:rsidRPr="00863A01" w:rsidRDefault="00E96545" w:rsidP="00317E5F">
      <w:pPr>
        <w:jc w:val="both"/>
        <w:textAlignment w:val="baseline"/>
        <w:rPr>
          <w:rFonts w:ascii="Calibri" w:eastAsia="Times New Roman" w:hAnsi="Calibri" w:cs="Calibri"/>
          <w:lang w:val="nl-NL" w:eastAsia="en-GB"/>
        </w:rPr>
      </w:pPr>
    </w:p>
    <w:p w14:paraId="1EA1C094" w14:textId="6A68A433" w:rsidR="00317E5F" w:rsidRPr="00317E5F" w:rsidRDefault="00317E5F" w:rsidP="00317E5F">
      <w:pPr>
        <w:jc w:val="both"/>
        <w:textAlignment w:val="baseline"/>
        <w:rPr>
          <w:rFonts w:ascii="Segoe UI" w:eastAsia="Times New Roman" w:hAnsi="Segoe UI" w:cs="Segoe UI"/>
          <w:lang w:eastAsia="en-GB"/>
        </w:rPr>
      </w:pPr>
      <w:r w:rsidRPr="00317E5F">
        <w:rPr>
          <w:rFonts w:ascii="Calibri" w:eastAsia="Times New Roman" w:hAnsi="Calibri" w:cs="Calibri"/>
          <w:lang w:val="nl-NL" w:eastAsia="en-GB"/>
        </w:rPr>
        <w:t xml:space="preserve">Het welbevinden en betrokkenheid van kinderen en ouders staat centraal in de dagelijkse werking. </w:t>
      </w:r>
      <w:r w:rsidRPr="00317E5F">
        <w:rPr>
          <w:rFonts w:ascii="Calibri" w:eastAsia="Times New Roman" w:hAnsi="Calibri" w:cs="Calibri"/>
          <w:lang w:val="nl-BE" w:eastAsia="en-GB"/>
        </w:rPr>
        <w:t xml:space="preserve">Binnen het pedagogische functioneren zorgen we ervoor dat het aanbod overeenstemt met de behoeften van elk kind. </w:t>
      </w:r>
      <w:r w:rsidRPr="00317E5F">
        <w:rPr>
          <w:rFonts w:ascii="Calibri" w:eastAsia="Times New Roman" w:hAnsi="Calibri" w:cs="Calibri"/>
          <w:lang w:val="nl-NL" w:eastAsia="en-GB"/>
        </w:rPr>
        <w:t>Goede kinderopvang biedt jonge kinderen niet alleen verzorging en geborgenheid, maar stimuleert kinderen ook in hun fysi</w:t>
      </w:r>
      <w:r w:rsidR="00E96545" w:rsidRPr="00863A01">
        <w:rPr>
          <w:rFonts w:ascii="Calibri" w:eastAsia="Times New Roman" w:hAnsi="Calibri" w:cs="Calibri"/>
          <w:lang w:val="nl-NL" w:eastAsia="en-GB"/>
        </w:rPr>
        <w:t>ek</w:t>
      </w:r>
      <w:r w:rsidRPr="00317E5F">
        <w:rPr>
          <w:rFonts w:ascii="Calibri" w:eastAsia="Times New Roman" w:hAnsi="Calibri" w:cs="Calibri"/>
          <w:lang w:val="nl-NL" w:eastAsia="en-GB"/>
        </w:rPr>
        <w:t>e en psychische ontwikkeling. Kinderen ontmoeten er anderen en leren om van jongs af respectvol met elkaar om te gaan.</w:t>
      </w:r>
      <w:r w:rsidRPr="00317E5F">
        <w:rPr>
          <w:rFonts w:ascii="Calibri" w:eastAsia="Times New Roman" w:hAnsi="Calibri" w:cs="Calibri"/>
          <w:lang w:eastAsia="en-GB"/>
        </w:rPr>
        <w:t> </w:t>
      </w:r>
      <w:r w:rsidRPr="00317E5F">
        <w:rPr>
          <w:rFonts w:ascii="Calibri" w:eastAsia="Times New Roman" w:hAnsi="Calibri" w:cs="Calibri"/>
          <w:lang w:val="nl-BE" w:eastAsia="en-GB"/>
        </w:rPr>
        <w:t>Openheid naar en samenwerking met ouders is ook een belangrijke basis binnen de dagelijkse werking. Wanneer ouders met vertrouwen hun kind naar het kinderdagverblijf brengen en weten dat zij ondersteund en gehoord worden waar nodig, zal dit een goede invloed hebben op het algemene welbevinden van het kind.</w:t>
      </w:r>
      <w:r w:rsidRPr="00317E5F">
        <w:rPr>
          <w:rFonts w:ascii="Calibri" w:eastAsia="Times New Roman" w:hAnsi="Calibri" w:cs="Calibri"/>
          <w:lang w:eastAsia="en-GB"/>
        </w:rPr>
        <w:t> </w:t>
      </w:r>
    </w:p>
    <w:p w14:paraId="3E65A058" w14:textId="77777777" w:rsidR="00317E5F" w:rsidRPr="00317E5F" w:rsidRDefault="00317E5F" w:rsidP="00317E5F">
      <w:pPr>
        <w:jc w:val="both"/>
        <w:textAlignment w:val="baseline"/>
        <w:rPr>
          <w:rFonts w:ascii="Segoe UI" w:eastAsia="Times New Roman" w:hAnsi="Segoe UI" w:cs="Segoe UI"/>
          <w:lang w:eastAsia="en-GB"/>
        </w:rPr>
      </w:pPr>
      <w:r w:rsidRPr="00317E5F">
        <w:rPr>
          <w:rFonts w:ascii="Calibri" w:eastAsia="Times New Roman" w:hAnsi="Calibri" w:cs="Calibri"/>
          <w:lang w:eastAsia="en-GB"/>
        </w:rPr>
        <w:t> </w:t>
      </w:r>
    </w:p>
    <w:p w14:paraId="6FBC1ACD" w14:textId="7783CA31" w:rsidR="00F87EBE" w:rsidRPr="00317E5F" w:rsidRDefault="00317E5F" w:rsidP="00317E5F">
      <w:pPr>
        <w:jc w:val="both"/>
        <w:textAlignment w:val="baseline"/>
        <w:rPr>
          <w:rFonts w:ascii="Calibri" w:eastAsia="Times New Roman" w:hAnsi="Calibri" w:cs="Calibri"/>
          <w:lang w:eastAsia="en-GB"/>
        </w:rPr>
      </w:pPr>
      <w:r w:rsidRPr="00317E5F">
        <w:rPr>
          <w:rFonts w:ascii="Calibri" w:eastAsia="Times New Roman" w:hAnsi="Calibri" w:cs="Calibri"/>
          <w:lang w:val="nl-BE" w:eastAsia="en-GB"/>
        </w:rPr>
        <w:t>“Lieve iedereen van het kinderdagverblijf, onze dochter was geen hele weken aanwezig want ze kon ook regelmatig bij haar oma’s en mama blijven maar haar dagen hier waren bijzonder fijn. Naar het kinderdagverblijf komen betekende voor haar en ons als ouders ‘leren loslaten’. En wat zijn wij hier met z’n drie zo warm opgevangen! Onze dochter kreeg alle ruimte en tijd die ze nodig had om zich te ontplooien, zelf op ontdekking te gaan en te groeien tot het bijzondere meisje dat ze vandaag is.”</w:t>
      </w:r>
      <w:r w:rsidRPr="00317E5F">
        <w:rPr>
          <w:rFonts w:ascii="Calibri" w:eastAsia="Times New Roman" w:hAnsi="Calibri" w:cs="Calibri"/>
          <w:lang w:eastAsia="en-GB"/>
        </w:rPr>
        <w:t> </w:t>
      </w:r>
    </w:p>
    <w:p w14:paraId="339FF5DE" w14:textId="4B7027CC" w:rsidR="00317E5F" w:rsidRDefault="00317E5F" w:rsidP="00317E5F">
      <w:pPr>
        <w:textAlignment w:val="baseline"/>
        <w:rPr>
          <w:rFonts w:ascii="Calibri" w:eastAsia="Times New Roman" w:hAnsi="Calibri" w:cs="Calibri"/>
          <w:sz w:val="22"/>
          <w:szCs w:val="22"/>
          <w:lang w:eastAsia="en-GB"/>
        </w:rPr>
      </w:pPr>
      <w:r w:rsidRPr="00317E5F">
        <w:rPr>
          <w:rFonts w:ascii="Calibri" w:eastAsia="Times New Roman" w:hAnsi="Calibri" w:cs="Calibri"/>
          <w:sz w:val="22"/>
          <w:szCs w:val="22"/>
          <w:lang w:eastAsia="en-GB"/>
        </w:rPr>
        <w:t> </w:t>
      </w:r>
    </w:p>
    <w:p w14:paraId="28B38CD6" w14:textId="5ED3AD9F" w:rsidR="00E96545" w:rsidRDefault="00F87EBE" w:rsidP="00317E5F">
      <w:pPr>
        <w:textAlignment w:val="baseline"/>
        <w:rPr>
          <w:rFonts w:ascii="Calibri" w:eastAsia="Times New Roman" w:hAnsi="Calibri" w:cs="Calibri"/>
          <w:sz w:val="22"/>
          <w:szCs w:val="22"/>
          <w:lang w:eastAsia="en-GB"/>
        </w:rPr>
      </w:pPr>
      <w:r w:rsidRPr="00F87EBE">
        <w:rPr>
          <w:rFonts w:ascii="Segoe UI" w:eastAsia="Times New Roman" w:hAnsi="Segoe UI" w:cs="Segoe UI"/>
          <w:sz w:val="18"/>
          <w:szCs w:val="18"/>
          <w:lang w:eastAsia="en-GB"/>
        </w:rPr>
        <w:fldChar w:fldCharType="begin"/>
      </w:r>
      <w:r w:rsidRPr="00F87EBE">
        <w:rPr>
          <w:rFonts w:ascii="Segoe UI" w:eastAsia="Times New Roman" w:hAnsi="Segoe UI" w:cs="Segoe UI"/>
          <w:sz w:val="18"/>
          <w:szCs w:val="18"/>
          <w:lang w:eastAsia="en-GB"/>
        </w:rPr>
        <w:instrText xml:space="preserve"> INCLUDEPICTURE "/var/folders/cc/0yr11d8s3pl61_44c7pk2v740000gn/T/com.microsoft.Word/WebArchiveCopyPasteTempFiles/9k=" \* MERGEFORMATINET </w:instrText>
      </w:r>
      <w:r w:rsidRPr="00F87EBE">
        <w:rPr>
          <w:rFonts w:ascii="Segoe UI" w:eastAsia="Times New Roman" w:hAnsi="Segoe UI" w:cs="Segoe UI"/>
          <w:sz w:val="18"/>
          <w:szCs w:val="18"/>
          <w:lang w:eastAsia="en-GB"/>
        </w:rPr>
        <w:fldChar w:fldCharType="separate"/>
      </w:r>
      <w:r w:rsidRPr="00F87EBE">
        <w:rPr>
          <w:rFonts w:ascii="Segoe UI" w:eastAsia="Times New Roman" w:hAnsi="Segoe UI" w:cs="Segoe UI"/>
          <w:noProof/>
          <w:sz w:val="18"/>
          <w:szCs w:val="18"/>
          <w:lang w:eastAsia="en-GB"/>
        </w:rPr>
        <w:drawing>
          <wp:inline distT="0" distB="0" distL="0" distR="0" wp14:anchorId="79B88BD8" wp14:editId="37D9CA91">
            <wp:extent cx="5727700" cy="1201420"/>
            <wp:effectExtent l="0" t="0" r="0" b="5080"/>
            <wp:docPr id="5" name="Picture 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1201420"/>
                    </a:xfrm>
                    <a:prstGeom prst="rect">
                      <a:avLst/>
                    </a:prstGeom>
                    <a:noFill/>
                    <a:ln>
                      <a:noFill/>
                    </a:ln>
                  </pic:spPr>
                </pic:pic>
              </a:graphicData>
            </a:graphic>
          </wp:inline>
        </w:drawing>
      </w:r>
      <w:r w:rsidRPr="00F87EBE">
        <w:rPr>
          <w:rFonts w:ascii="Segoe UI" w:eastAsia="Times New Roman" w:hAnsi="Segoe UI" w:cs="Segoe UI"/>
          <w:sz w:val="18"/>
          <w:szCs w:val="18"/>
          <w:lang w:eastAsia="en-GB"/>
        </w:rPr>
        <w:fldChar w:fldCharType="end"/>
      </w:r>
    </w:p>
    <w:p w14:paraId="38581BDB" w14:textId="77777777" w:rsidR="00E96545" w:rsidRDefault="00E96545" w:rsidP="00317E5F">
      <w:pPr>
        <w:rPr>
          <w:b/>
          <w:bCs/>
          <w:u w:val="single"/>
          <w:lang w:val="nl-NL"/>
        </w:rPr>
      </w:pPr>
    </w:p>
    <w:tbl>
      <w:tblPr>
        <w:tblW w:w="82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2"/>
      </w:tblGrid>
      <w:tr w:rsidR="00E96545" w:rsidRPr="00317E5F" w14:paraId="612F9E7E" w14:textId="77777777" w:rsidTr="00E96545">
        <w:tc>
          <w:tcPr>
            <w:tcW w:w="8222" w:type="dxa"/>
            <w:tcBorders>
              <w:top w:val="nil"/>
              <w:left w:val="nil"/>
              <w:bottom w:val="nil"/>
              <w:right w:val="nil"/>
            </w:tcBorders>
            <w:shd w:val="clear" w:color="auto" w:fill="auto"/>
            <w:hideMark/>
          </w:tcPr>
          <w:p w14:paraId="433884A5" w14:textId="43CBC021" w:rsidR="00E96545" w:rsidRDefault="00E96545" w:rsidP="00440995">
            <w:pPr>
              <w:textAlignment w:val="baseline"/>
              <w:rPr>
                <w:rFonts w:ascii="Calibri" w:eastAsia="Times New Roman" w:hAnsi="Calibri" w:cs="Calibri"/>
                <w:color w:val="000000"/>
                <w:sz w:val="22"/>
                <w:szCs w:val="22"/>
                <w:lang w:val="nl-NL" w:eastAsia="en-GB"/>
              </w:rPr>
            </w:pPr>
            <w:r w:rsidRPr="00317E5F">
              <w:rPr>
                <w:rFonts w:ascii="Calibri" w:eastAsia="Times New Roman" w:hAnsi="Calibri" w:cs="Calibri"/>
                <w:b/>
                <w:bCs/>
                <w:color w:val="000000"/>
                <w:sz w:val="22"/>
                <w:szCs w:val="22"/>
                <w:lang w:val="nl-NL" w:eastAsia="en-GB"/>
              </w:rPr>
              <w:t>SARAH HENRY</w:t>
            </w:r>
            <w:r w:rsidRPr="00317E5F">
              <w:rPr>
                <w:rFonts w:ascii="Calibri" w:eastAsia="Times New Roman" w:hAnsi="Calibri" w:cs="Calibri"/>
                <w:color w:val="000000"/>
                <w:sz w:val="22"/>
                <w:szCs w:val="22"/>
                <w:lang w:eastAsia="en-GB"/>
              </w:rPr>
              <w:t> </w:t>
            </w:r>
            <w:r>
              <w:rPr>
                <w:rFonts w:ascii="Calibri" w:eastAsia="Times New Roman" w:hAnsi="Calibri" w:cs="Calibri"/>
                <w:color w:val="000000"/>
                <w:sz w:val="22"/>
                <w:szCs w:val="22"/>
                <w:lang w:val="nl-NL" w:eastAsia="en-GB"/>
              </w:rPr>
              <w:t>verantwoordelijke kinderdagverblijven</w:t>
            </w:r>
          </w:p>
          <w:p w14:paraId="7A96835B" w14:textId="688BD7C2" w:rsidR="00A74CBF" w:rsidRPr="00317E5F" w:rsidRDefault="00000000" w:rsidP="00A74CBF">
            <w:hyperlink r:id="rId20" w:tooltip="mailto:Sarah.Henry@vub.be" w:history="1">
              <w:r w:rsidR="00A74CBF">
                <w:rPr>
                  <w:rStyle w:val="Hyperlink"/>
                  <w:rFonts w:ascii="Calibri" w:hAnsi="Calibri" w:cs="Calibri"/>
                  <w:color w:val="0563C1"/>
                  <w:sz w:val="22"/>
                  <w:szCs w:val="22"/>
                </w:rPr>
                <w:t>Sarah.Henry@vub.be</w:t>
              </w:r>
            </w:hyperlink>
          </w:p>
          <w:p w14:paraId="0ABA0B4F" w14:textId="77777777" w:rsidR="00E96545" w:rsidRPr="00317E5F" w:rsidRDefault="00E96545" w:rsidP="00440995">
            <w:pPr>
              <w:textAlignment w:val="baseline"/>
              <w:rPr>
                <w:rFonts w:ascii="Times New Roman" w:eastAsia="Times New Roman" w:hAnsi="Times New Roman" w:cs="Times New Roman"/>
                <w:lang w:eastAsia="en-GB"/>
              </w:rPr>
            </w:pPr>
            <w:r w:rsidRPr="00317E5F">
              <w:rPr>
                <w:rFonts w:ascii="Calibri" w:eastAsia="Times New Roman" w:hAnsi="Calibri" w:cs="Calibri"/>
                <w:color w:val="000000"/>
                <w:sz w:val="20"/>
                <w:szCs w:val="20"/>
                <w:lang w:val="nl-NL" w:eastAsia="en-GB"/>
              </w:rPr>
              <w:t>Laarbeeklaan 117 bus 2 – 1090 Jette</w:t>
            </w:r>
            <w:r w:rsidRPr="00317E5F">
              <w:rPr>
                <w:rFonts w:ascii="Calibri" w:eastAsia="Times New Roman" w:hAnsi="Calibri" w:cs="Calibri"/>
                <w:b/>
                <w:bCs/>
                <w:color w:val="000000"/>
                <w:sz w:val="20"/>
                <w:szCs w:val="20"/>
                <w:lang w:val="nl-NL" w:eastAsia="en-GB"/>
              </w:rPr>
              <w:t> </w:t>
            </w:r>
            <w:r w:rsidRPr="00317E5F">
              <w:rPr>
                <w:rFonts w:ascii="Calibri" w:eastAsia="Times New Roman" w:hAnsi="Calibri" w:cs="Calibri"/>
                <w:color w:val="000000"/>
                <w:sz w:val="20"/>
                <w:szCs w:val="20"/>
                <w:lang w:eastAsia="en-GB"/>
              </w:rPr>
              <w:t> </w:t>
            </w:r>
          </w:p>
          <w:p w14:paraId="72F94DEE" w14:textId="44BA5E3A" w:rsidR="00E96545" w:rsidRPr="00317E5F" w:rsidRDefault="00E96545" w:rsidP="00440995">
            <w:pPr>
              <w:textAlignment w:val="baseline"/>
              <w:rPr>
                <w:rFonts w:ascii="Times New Roman" w:eastAsia="Times New Roman" w:hAnsi="Times New Roman" w:cs="Times New Roman"/>
                <w:lang w:eastAsia="en-GB"/>
              </w:rPr>
            </w:pPr>
            <w:r w:rsidRPr="00317E5F">
              <w:rPr>
                <w:rFonts w:ascii="Calibri" w:eastAsia="Times New Roman" w:hAnsi="Calibri" w:cs="Calibri"/>
                <w:b/>
                <w:bCs/>
                <w:color w:val="000000"/>
                <w:sz w:val="20"/>
                <w:szCs w:val="20"/>
                <w:lang w:val="nl-NL" w:eastAsia="en-GB"/>
              </w:rPr>
              <w:t>T</w:t>
            </w:r>
            <w:r w:rsidRPr="00317E5F">
              <w:rPr>
                <w:rFonts w:ascii="Calibri" w:eastAsia="Times New Roman" w:hAnsi="Calibri" w:cs="Calibri"/>
                <w:color w:val="000000"/>
                <w:sz w:val="20"/>
                <w:szCs w:val="20"/>
                <w:lang w:val="nl-NL" w:eastAsia="en-GB"/>
              </w:rPr>
              <w:t> +32 (0)2 477 48 11 </w:t>
            </w:r>
            <w:r w:rsidRPr="00317E5F">
              <w:rPr>
                <w:rFonts w:ascii="Calibri" w:eastAsia="Times New Roman" w:hAnsi="Calibri" w:cs="Calibri"/>
                <w:color w:val="000000"/>
                <w:sz w:val="20"/>
                <w:szCs w:val="20"/>
                <w:lang w:eastAsia="en-GB"/>
              </w:rPr>
              <w:t> </w:t>
            </w:r>
          </w:p>
        </w:tc>
      </w:tr>
    </w:tbl>
    <w:p w14:paraId="3C003B79" w14:textId="77777777" w:rsidR="00620076" w:rsidRDefault="00620076" w:rsidP="00317E5F">
      <w:pPr>
        <w:rPr>
          <w:b/>
          <w:bCs/>
          <w:u w:val="single"/>
          <w:lang w:val="nl-NL"/>
        </w:rPr>
      </w:pPr>
    </w:p>
    <w:p w14:paraId="1E050FB6" w14:textId="0A1FE776" w:rsidR="00E96545" w:rsidRPr="00620076" w:rsidRDefault="00F87EBE" w:rsidP="00317E5F">
      <w:pPr>
        <w:rPr>
          <w:b/>
          <w:bCs/>
          <w:sz w:val="28"/>
          <w:szCs w:val="28"/>
          <w:u w:val="single"/>
          <w:lang w:val="nl-NL"/>
        </w:rPr>
      </w:pPr>
      <w:r w:rsidRPr="00620076">
        <w:rPr>
          <w:b/>
          <w:bCs/>
          <w:sz w:val="28"/>
          <w:szCs w:val="28"/>
          <w:u w:val="single"/>
          <w:lang w:val="nl-NL"/>
        </w:rPr>
        <w:t xml:space="preserve">CONSULTATIEBUREAU </w:t>
      </w:r>
      <w:r w:rsidR="00B3592C">
        <w:rPr>
          <w:b/>
          <w:bCs/>
          <w:sz w:val="28"/>
          <w:szCs w:val="28"/>
          <w:u w:val="single"/>
          <w:lang w:val="nl-NL"/>
        </w:rPr>
        <w:t xml:space="preserve">K&amp;G - locatie Jette - </w:t>
      </w:r>
      <w:r w:rsidRPr="00620076">
        <w:rPr>
          <w:b/>
          <w:bCs/>
          <w:sz w:val="28"/>
          <w:szCs w:val="28"/>
          <w:u w:val="single"/>
          <w:lang w:val="nl-NL"/>
        </w:rPr>
        <w:t>VUB</w:t>
      </w:r>
    </w:p>
    <w:p w14:paraId="73E1A68B" w14:textId="77777777" w:rsidR="00A74CBF" w:rsidRDefault="00A74CBF" w:rsidP="00317E5F">
      <w:pPr>
        <w:rPr>
          <w:b/>
          <w:bCs/>
          <w:u w:val="single"/>
          <w:lang w:val="nl-NL"/>
        </w:rPr>
      </w:pPr>
    </w:p>
    <w:p w14:paraId="4F463952" w14:textId="7253C8C1" w:rsidR="00F87EBE" w:rsidRPr="00B4553E" w:rsidRDefault="00B4553E" w:rsidP="00B4553E">
      <w:pPr>
        <w:jc w:val="both"/>
        <w:rPr>
          <w:rStyle w:val="normaltextrun"/>
          <w:rFonts w:ascii="Times New Roman" w:eastAsia="Times New Roman" w:hAnsi="Times New Roman" w:cs="Times New Roman"/>
          <w:lang w:eastAsia="en-GB"/>
        </w:rPr>
      </w:pPr>
      <w:r w:rsidRPr="00B4553E">
        <w:rPr>
          <w:rFonts w:ascii="Calibri" w:eastAsia="Times New Roman" w:hAnsi="Calibri" w:cs="Calibri"/>
          <w:color w:val="000000"/>
          <w:lang w:eastAsia="en-GB"/>
        </w:rPr>
        <w:t>De Vrije Universiteit Brussel is ruim 25 jaar actief als organisator van het consultatiebureau in Jette dat doorgaat in het VUB Kinderdagverblijf op de Brussels Health Campus.</w:t>
      </w:r>
      <w:r>
        <w:rPr>
          <w:rFonts w:ascii="Calibri" w:eastAsia="Times New Roman" w:hAnsi="Calibri" w:cs="Calibri"/>
          <w:color w:val="000000"/>
          <w:lang w:val="nl-NL" w:eastAsia="en-GB"/>
        </w:rPr>
        <w:t xml:space="preserve"> </w:t>
      </w:r>
      <w:r w:rsidR="00F87EBE" w:rsidRPr="00B4553E">
        <w:rPr>
          <w:rStyle w:val="normaltextrun"/>
          <w:rFonts w:ascii="Calibri" w:hAnsi="Calibri" w:cs="Calibri"/>
          <w:lang w:val="nl-BE"/>
        </w:rPr>
        <w:t>In 2021 organiseerden</w:t>
      </w:r>
      <w:r w:rsidR="00F87EBE" w:rsidRPr="00863A01">
        <w:rPr>
          <w:rStyle w:val="normaltextrun"/>
          <w:rFonts w:ascii="Calibri" w:hAnsi="Calibri" w:cs="Calibri"/>
          <w:lang w:val="nl-BE"/>
        </w:rPr>
        <w:t xml:space="preserve"> we samen met het lokale team van Kind &amp; Gezin,  73 medische zittingen waarvan 24 avondconsultaties (na 16u00) en 49 consultaties overdag. Gemiddeld worden er tussen de 14-15 kinderen gezien per consultatie.</w:t>
      </w:r>
      <w:r w:rsidR="00F87EBE" w:rsidRPr="00863A01">
        <w:rPr>
          <w:rStyle w:val="eop"/>
          <w:rFonts w:ascii="Calibri" w:hAnsi="Calibri" w:cs="Calibri"/>
        </w:rPr>
        <w:t> </w:t>
      </w:r>
      <w:r w:rsidR="00F87EBE" w:rsidRPr="00863A01">
        <w:rPr>
          <w:rStyle w:val="normaltextrun"/>
          <w:rFonts w:ascii="Calibri" w:hAnsi="Calibri" w:cs="Calibri"/>
          <w:lang w:val="nl-BE"/>
        </w:rPr>
        <w:t xml:space="preserve">Het consultatiebureau Jette is toegankelijk voor alle ouders met jonge kinderen in de leeftijd van 0 tot 30 maanden. </w:t>
      </w:r>
    </w:p>
    <w:p w14:paraId="6B00B4FD" w14:textId="5411DE8C" w:rsidR="00F87EBE" w:rsidRPr="00863A01" w:rsidRDefault="00F87EBE" w:rsidP="00F87EBE">
      <w:pPr>
        <w:pStyle w:val="paragraph"/>
        <w:spacing w:before="0" w:beforeAutospacing="0" w:after="0" w:afterAutospacing="0"/>
        <w:jc w:val="both"/>
        <w:textAlignment w:val="baseline"/>
        <w:rPr>
          <w:rFonts w:ascii="Segoe UI" w:hAnsi="Segoe UI" w:cs="Segoe UI"/>
          <w:lang w:val="nl-BE"/>
        </w:rPr>
      </w:pPr>
    </w:p>
    <w:p w14:paraId="152C35EA" w14:textId="77777777" w:rsidR="00F87EBE" w:rsidRPr="00863A01" w:rsidRDefault="00F87EBE" w:rsidP="00F87EBE">
      <w:pPr>
        <w:pStyle w:val="paragraph"/>
        <w:spacing w:before="0" w:beforeAutospacing="0" w:after="0" w:afterAutospacing="0"/>
        <w:jc w:val="both"/>
        <w:textAlignment w:val="baseline"/>
        <w:rPr>
          <w:rFonts w:ascii="Segoe UI" w:hAnsi="Segoe UI" w:cs="Segoe UI"/>
        </w:rPr>
      </w:pPr>
      <w:r w:rsidRPr="00863A01">
        <w:rPr>
          <w:rStyle w:val="normaltextrun"/>
          <w:rFonts w:ascii="Calibri" w:hAnsi="Calibri" w:cs="Calibri"/>
          <w:lang w:val="nl-BE"/>
        </w:rPr>
        <w:t>Arts en verpleegkundige van Kind &amp; Gezin staan tijdens deze consultaties in voor medische opvolging van de kinderen, groei en ontwikkeling, maar zorgen daarnaast ook voor opvoedingsondersteuning en psychosociale begeleiding. De VUB in haar rol van organisator, zorgt voor de nodige omkadering zodat de medisch preventieve consulten en de pedagogische ondersteuning in de best mogelijke omstandigheden kunnen verlopen. </w:t>
      </w:r>
      <w:r w:rsidRPr="00863A01">
        <w:rPr>
          <w:rStyle w:val="eop"/>
          <w:rFonts w:ascii="Calibri" w:hAnsi="Calibri" w:cs="Calibri"/>
        </w:rPr>
        <w:t> </w:t>
      </w:r>
    </w:p>
    <w:p w14:paraId="0CDB1D46" w14:textId="4AE68154" w:rsidR="00F87EBE" w:rsidRPr="00863A01" w:rsidRDefault="00F87EBE" w:rsidP="00F87EBE">
      <w:pPr>
        <w:pStyle w:val="paragraph"/>
        <w:spacing w:before="0" w:beforeAutospacing="0" w:after="0" w:afterAutospacing="0"/>
        <w:jc w:val="both"/>
        <w:textAlignment w:val="baseline"/>
        <w:rPr>
          <w:rStyle w:val="normaltextrun"/>
          <w:rFonts w:ascii="Segoe UI" w:hAnsi="Segoe UI" w:cs="Segoe UI"/>
        </w:rPr>
      </w:pPr>
      <w:r w:rsidRPr="00863A01">
        <w:rPr>
          <w:rStyle w:val="normaltextrun"/>
          <w:rFonts w:ascii="Calibri" w:hAnsi="Calibri" w:cs="Calibri"/>
          <w:lang w:val="nl-BE"/>
        </w:rPr>
        <w:t>Deze omkadering omvat naast een aantrekkelijke, aangepaste infrastructuur ook de inzet en opvolging van vrijwilligers. De vrijwillig medewerkers van het consultatiebureau Jette zijn het eerste aanspreekpunt voor de jonge ouders die op afspraak komen. Ze zorgen voor een warm onthaal en staan in voor het wegen en meten.  Ze zijn kortom, van onschatbare waarde voor de goede werking van het consultatiebureau Jette. </w:t>
      </w:r>
      <w:r w:rsidRPr="00863A01">
        <w:rPr>
          <w:rStyle w:val="eop"/>
          <w:rFonts w:ascii="Calibri" w:hAnsi="Calibri" w:cs="Calibri"/>
        </w:rPr>
        <w:t> </w:t>
      </w:r>
    </w:p>
    <w:p w14:paraId="7B1CF705" w14:textId="77777777" w:rsidR="00F87EBE" w:rsidRPr="00863A01" w:rsidRDefault="00F87EBE" w:rsidP="00F87EBE">
      <w:pPr>
        <w:pStyle w:val="paragraph"/>
        <w:spacing w:before="0" w:beforeAutospacing="0" w:after="0" w:afterAutospacing="0"/>
        <w:jc w:val="both"/>
        <w:textAlignment w:val="baseline"/>
        <w:rPr>
          <w:rFonts w:ascii="Segoe UI" w:hAnsi="Segoe UI" w:cs="Segoe UI"/>
        </w:rPr>
      </w:pPr>
    </w:p>
    <w:p w14:paraId="1C6D2713" w14:textId="0903FEC4" w:rsidR="00F87EBE" w:rsidRPr="00863A01" w:rsidRDefault="00F87EBE" w:rsidP="00F87EBE">
      <w:pPr>
        <w:pStyle w:val="paragraph"/>
        <w:spacing w:before="0" w:beforeAutospacing="0" w:after="0" w:afterAutospacing="0"/>
        <w:jc w:val="both"/>
        <w:textAlignment w:val="baseline"/>
        <w:rPr>
          <w:rFonts w:ascii="Segoe UI" w:hAnsi="Segoe UI" w:cs="Segoe UI"/>
        </w:rPr>
      </w:pPr>
      <w:r w:rsidRPr="00863A01">
        <w:rPr>
          <w:rStyle w:val="normaltextrun"/>
          <w:rFonts w:ascii="Calibri" w:hAnsi="Calibri" w:cs="Calibri"/>
          <w:lang w:val="nl-BE"/>
        </w:rPr>
        <w:t xml:space="preserve">Voor ouders van jonge kinderen, is het onder </w:t>
      </w:r>
      <w:r w:rsidRPr="00863A01">
        <w:rPr>
          <w:rStyle w:val="normaltextrun"/>
          <w:rFonts w:ascii="Segoe UI" w:hAnsi="Segoe UI" w:cs="Segoe UI"/>
          <w:lang w:val="nl-BE"/>
        </w:rPr>
        <w:t>één</w:t>
      </w:r>
      <w:r w:rsidRPr="00863A01">
        <w:rPr>
          <w:rStyle w:val="normaltextrun"/>
          <w:rFonts w:ascii="Calibri" w:hAnsi="Calibri" w:cs="Calibri"/>
          <w:lang w:val="nl-BE"/>
        </w:rPr>
        <w:t xml:space="preserve"> dak aanbieden van verschillende diensten een absolute meerwaarde.</w:t>
      </w:r>
      <w:r w:rsidRPr="00863A01">
        <w:rPr>
          <w:rStyle w:val="eop"/>
          <w:rFonts w:ascii="Calibri" w:hAnsi="Calibri" w:cs="Calibri"/>
        </w:rPr>
        <w:t> </w:t>
      </w:r>
      <w:r w:rsidRPr="00863A01">
        <w:rPr>
          <w:rStyle w:val="normaltextrun"/>
          <w:rFonts w:ascii="Calibri" w:hAnsi="Calibri" w:cs="Calibri"/>
          <w:lang w:val="nl-BE"/>
        </w:rPr>
        <w:t>Dit past volledig in de missie van de Vrije Universiteit Brussel: het leveren van een actieve en geëngageerde bijdrage om zo mee te bouwen aan een betere samenleving. </w:t>
      </w:r>
      <w:r w:rsidRPr="00863A01">
        <w:rPr>
          <w:rStyle w:val="eop"/>
          <w:rFonts w:ascii="Calibri" w:hAnsi="Calibri" w:cs="Calibri"/>
        </w:rPr>
        <w:t> </w:t>
      </w:r>
      <w:r w:rsidRPr="00863A01">
        <w:rPr>
          <w:rStyle w:val="normaltextrun"/>
          <w:rFonts w:ascii="Calibri" w:hAnsi="Calibri" w:cs="Calibri"/>
          <w:lang w:val="nl-BE"/>
        </w:rPr>
        <w:t>Samen bouwen aan een betere samenleving start in de zorg voor de allerkleinsten en in het geven van de juiste ondersteuning aan de gezinnen waarin deze jonge kinderen opgroeien. </w:t>
      </w:r>
      <w:r w:rsidRPr="00863A01">
        <w:rPr>
          <w:rStyle w:val="eop"/>
          <w:rFonts w:ascii="Calibri" w:hAnsi="Calibri" w:cs="Calibri"/>
        </w:rPr>
        <w:t> </w:t>
      </w:r>
    </w:p>
    <w:p w14:paraId="42F463AA" w14:textId="77777777" w:rsidR="00F87EBE" w:rsidRPr="00863A01" w:rsidRDefault="00F87EBE" w:rsidP="00F87EBE">
      <w:pPr>
        <w:pStyle w:val="paragraph"/>
        <w:spacing w:before="0" w:beforeAutospacing="0" w:after="0" w:afterAutospacing="0"/>
        <w:jc w:val="both"/>
        <w:textAlignment w:val="baseline"/>
        <w:rPr>
          <w:rStyle w:val="normaltextrun"/>
          <w:rFonts w:ascii="Calibri" w:hAnsi="Calibri" w:cs="Calibri"/>
        </w:rPr>
      </w:pPr>
    </w:p>
    <w:p w14:paraId="1A966FB7" w14:textId="5E2FA849" w:rsidR="00F87EBE" w:rsidRPr="00863A01" w:rsidRDefault="00F87EBE" w:rsidP="00863A01">
      <w:pPr>
        <w:pStyle w:val="paragraph"/>
        <w:spacing w:before="0" w:beforeAutospacing="0" w:after="0" w:afterAutospacing="0"/>
        <w:jc w:val="both"/>
        <w:textAlignment w:val="baseline"/>
        <w:rPr>
          <w:rFonts w:ascii="Segoe UI" w:hAnsi="Segoe UI" w:cs="Segoe UI"/>
        </w:rPr>
      </w:pPr>
      <w:r w:rsidRPr="00863A01">
        <w:rPr>
          <w:rStyle w:val="normaltextrun"/>
          <w:rFonts w:ascii="Calibri" w:hAnsi="Calibri" w:cs="Calibri"/>
          <w:lang w:val="nl-BE"/>
        </w:rPr>
        <w:t>Dit doen we niet alleen, de VUB is geen eiland, we doen dit samen met het lokaal beleid en andere relevante partners uit Brussel die deze droom mee willen helpen realiseren.  Het toekomstig huis van het kind Theodora wil een vrijhaven zijn voor gezinnen en partners die deze dromen gestalten willen geven zodat kinderen en jongeren kunnen opgroeien in een samenleving waarin een ieder de kans krijgt om gezond en gelukkig te leven.</w:t>
      </w:r>
    </w:p>
    <w:p w14:paraId="2DE21904" w14:textId="55E66B98" w:rsidR="00F87EBE" w:rsidRDefault="00F87EBE" w:rsidP="00317E5F">
      <w:pPr>
        <w:rPr>
          <w:b/>
          <w:bCs/>
          <w:u w:val="single"/>
          <w:lang w:val="nl-NL"/>
        </w:rPr>
      </w:pPr>
    </w:p>
    <w:p w14:paraId="03BA8874" w14:textId="261182A3" w:rsidR="00F87EBE" w:rsidRDefault="00F87EBE" w:rsidP="00317E5F">
      <w:pPr>
        <w:rPr>
          <w:b/>
          <w:bCs/>
          <w:u w:val="single"/>
          <w:lang w:val="nl-NL"/>
        </w:rPr>
      </w:pPr>
    </w:p>
    <w:p w14:paraId="1517F0F0" w14:textId="4A342853" w:rsidR="00F87EBE" w:rsidRPr="00F87EBE" w:rsidRDefault="00F87EBE" w:rsidP="00F87EBE">
      <w:pPr>
        <w:rPr>
          <w:rFonts w:ascii="Times New Roman" w:eastAsia="Times New Roman" w:hAnsi="Times New Roman" w:cs="Times New Roman"/>
          <w:lang w:eastAsia="en-GB"/>
        </w:rPr>
      </w:pPr>
      <w:r w:rsidRPr="00F87EBE">
        <w:rPr>
          <w:rFonts w:ascii="Segoe UI" w:eastAsia="Times New Roman" w:hAnsi="Segoe UI" w:cs="Segoe UI"/>
          <w:sz w:val="18"/>
          <w:szCs w:val="18"/>
          <w:lang w:eastAsia="en-GB"/>
        </w:rPr>
        <w:fldChar w:fldCharType="begin"/>
      </w:r>
      <w:r w:rsidRPr="00F87EBE">
        <w:rPr>
          <w:rFonts w:ascii="Segoe UI" w:eastAsia="Times New Roman" w:hAnsi="Segoe UI" w:cs="Segoe UI"/>
          <w:sz w:val="18"/>
          <w:szCs w:val="18"/>
          <w:lang w:eastAsia="en-GB"/>
        </w:rPr>
        <w:instrText xml:space="preserve"> INCLUDEPICTURE "/var/folders/cc/0yr11d8s3pl61_44c7pk2v740000gn/T/com.microsoft.Word/WebArchiveCopyPasteTempFiles/9k=" \* MERGEFORMATINET </w:instrText>
      </w:r>
      <w:r w:rsidRPr="00F87EBE">
        <w:rPr>
          <w:rFonts w:ascii="Segoe UI" w:eastAsia="Times New Roman" w:hAnsi="Segoe UI" w:cs="Segoe UI"/>
          <w:sz w:val="18"/>
          <w:szCs w:val="18"/>
          <w:lang w:eastAsia="en-GB"/>
        </w:rPr>
        <w:fldChar w:fldCharType="separate"/>
      </w:r>
      <w:r w:rsidRPr="00F87EBE">
        <w:rPr>
          <w:rFonts w:ascii="Segoe UI" w:eastAsia="Times New Roman" w:hAnsi="Segoe UI" w:cs="Segoe UI"/>
          <w:noProof/>
          <w:sz w:val="18"/>
          <w:szCs w:val="18"/>
          <w:lang w:eastAsia="en-GB"/>
        </w:rPr>
        <w:drawing>
          <wp:inline distT="0" distB="0" distL="0" distR="0" wp14:anchorId="3B53B372" wp14:editId="26FCC592">
            <wp:extent cx="5727700" cy="1201420"/>
            <wp:effectExtent l="0" t="0" r="0" b="5080"/>
            <wp:docPr id="3" name="Picture 3"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1201420"/>
                    </a:xfrm>
                    <a:prstGeom prst="rect">
                      <a:avLst/>
                    </a:prstGeom>
                    <a:noFill/>
                    <a:ln>
                      <a:noFill/>
                    </a:ln>
                  </pic:spPr>
                </pic:pic>
              </a:graphicData>
            </a:graphic>
          </wp:inline>
        </w:drawing>
      </w:r>
      <w:r w:rsidRPr="00F87EBE">
        <w:rPr>
          <w:rFonts w:ascii="Segoe UI" w:eastAsia="Times New Roman" w:hAnsi="Segoe UI" w:cs="Segoe UI"/>
          <w:sz w:val="18"/>
          <w:szCs w:val="18"/>
          <w:lang w:eastAsia="en-GB"/>
        </w:rPr>
        <w:fldChar w:fldCharType="end"/>
      </w:r>
    </w:p>
    <w:p w14:paraId="0499DE6A" w14:textId="1DF62D9A" w:rsidR="00F87EBE" w:rsidRDefault="00F87EBE" w:rsidP="00317E5F">
      <w:pPr>
        <w:rPr>
          <w:b/>
          <w:bCs/>
          <w:u w:val="single"/>
          <w:lang w:val="nl-NL"/>
        </w:rPr>
      </w:pPr>
    </w:p>
    <w:p w14:paraId="12512098" w14:textId="4D5C2496" w:rsidR="00F87EBE" w:rsidRDefault="00F87EBE" w:rsidP="00317E5F">
      <w:pPr>
        <w:rPr>
          <w:b/>
          <w:bCs/>
          <w:u w:val="single"/>
          <w:lang w:val="nl-NL"/>
        </w:rPr>
      </w:pPr>
    </w:p>
    <w:p w14:paraId="1FC54C8E" w14:textId="77777777" w:rsidR="00F87EBE" w:rsidRPr="00AC68FF" w:rsidRDefault="00F87EBE" w:rsidP="00F87EBE">
      <w:pPr>
        <w:pStyle w:val="paragraph"/>
        <w:spacing w:before="0" w:beforeAutospacing="0" w:after="0" w:afterAutospacing="0"/>
        <w:textAlignment w:val="baseline"/>
        <w:rPr>
          <w:rFonts w:asciiTheme="minorHAnsi" w:hAnsiTheme="minorHAnsi" w:cstheme="minorHAnsi"/>
          <w:sz w:val="22"/>
          <w:szCs w:val="22"/>
        </w:rPr>
      </w:pPr>
      <w:r w:rsidRPr="00AC68FF">
        <w:rPr>
          <w:rStyle w:val="normaltextrun"/>
          <w:rFonts w:asciiTheme="minorHAnsi" w:hAnsiTheme="minorHAnsi" w:cstheme="minorHAnsi"/>
          <w:b/>
          <w:bCs/>
          <w:color w:val="000000"/>
          <w:sz w:val="22"/>
          <w:szCs w:val="22"/>
          <w:lang w:val="en-US"/>
        </w:rPr>
        <w:t>DANIELLA VANHAVERBEKE</w:t>
      </w:r>
      <w:r w:rsidRPr="00AC68FF">
        <w:rPr>
          <w:rStyle w:val="eop"/>
          <w:rFonts w:asciiTheme="minorHAnsi" w:hAnsiTheme="minorHAnsi" w:cstheme="minorHAnsi"/>
          <w:color w:val="000000"/>
          <w:sz w:val="22"/>
          <w:szCs w:val="22"/>
        </w:rPr>
        <w:t> </w:t>
      </w:r>
    </w:p>
    <w:p w14:paraId="52857D46" w14:textId="526FCD64" w:rsidR="00F87EBE" w:rsidRPr="00F87EBE" w:rsidRDefault="00000000" w:rsidP="00F87EBE">
      <w:pPr>
        <w:rPr>
          <w:rFonts w:ascii="Times New Roman" w:eastAsia="Times New Roman" w:hAnsi="Times New Roman" w:cs="Times New Roman"/>
          <w:lang w:eastAsia="en-GB"/>
        </w:rPr>
      </w:pPr>
      <w:hyperlink r:id="rId21" w:tooltip="mailto:Daniella.Vanhaverbeke@vub.be" w:history="1">
        <w:r w:rsidR="00F87EBE" w:rsidRPr="00F87EBE">
          <w:rPr>
            <w:rFonts w:ascii="Calibri" w:eastAsia="Times New Roman" w:hAnsi="Calibri" w:cs="Calibri"/>
            <w:color w:val="0563C1"/>
            <w:sz w:val="22"/>
            <w:szCs w:val="22"/>
            <w:u w:val="single"/>
            <w:lang w:eastAsia="en-GB"/>
          </w:rPr>
          <w:t>Daniella.Vanhaverbeke@vub.be</w:t>
        </w:r>
      </w:hyperlink>
      <w:r w:rsidR="00F87EBE">
        <w:rPr>
          <w:rStyle w:val="eop"/>
          <w:rFonts w:ascii="Verdana" w:hAnsi="Verdana" w:cs="Segoe UI"/>
          <w:color w:val="000000"/>
          <w:sz w:val="18"/>
          <w:szCs w:val="18"/>
        </w:rPr>
        <w:t> </w:t>
      </w:r>
    </w:p>
    <w:p w14:paraId="6623CEA7" w14:textId="77777777" w:rsidR="00F87EBE" w:rsidRDefault="00F87EBE" w:rsidP="00F87E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nl-NL"/>
        </w:rPr>
        <w:t>Laarbeeklaan 117 bus 2 – 1090 Jette</w:t>
      </w:r>
      <w:r>
        <w:rPr>
          <w:rStyle w:val="normaltextrun"/>
          <w:rFonts w:ascii="Calibri" w:hAnsi="Calibri" w:cs="Calibri"/>
          <w:b/>
          <w:bCs/>
          <w:color w:val="000000"/>
          <w:sz w:val="20"/>
          <w:szCs w:val="20"/>
          <w:lang w:val="nl-NL"/>
        </w:rPr>
        <w:t> </w:t>
      </w:r>
      <w:r>
        <w:rPr>
          <w:rStyle w:val="eop"/>
          <w:rFonts w:ascii="Calibri" w:hAnsi="Calibri" w:cs="Calibri"/>
          <w:color w:val="000000"/>
          <w:sz w:val="20"/>
          <w:szCs w:val="20"/>
        </w:rPr>
        <w:t> </w:t>
      </w:r>
    </w:p>
    <w:p w14:paraId="06BBCFE9" w14:textId="77777777" w:rsidR="00F87EBE" w:rsidRDefault="00F87EBE" w:rsidP="00F87E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nl-NL"/>
        </w:rPr>
        <w:t>+32 (0)2 477 48 11 </w:t>
      </w:r>
      <w:r>
        <w:rPr>
          <w:rStyle w:val="eop"/>
          <w:rFonts w:ascii="Calibri" w:hAnsi="Calibri" w:cs="Calibri"/>
          <w:color w:val="000000"/>
          <w:sz w:val="20"/>
          <w:szCs w:val="20"/>
        </w:rPr>
        <w:t> </w:t>
      </w:r>
    </w:p>
    <w:p w14:paraId="329494CD" w14:textId="44209CC5" w:rsidR="00FF469E" w:rsidRDefault="00FF469E" w:rsidP="00FF469E">
      <w:pPr>
        <w:jc w:val="both"/>
        <w:textAlignment w:val="baseline"/>
        <w:rPr>
          <w:b/>
          <w:bCs/>
          <w:sz w:val="28"/>
          <w:szCs w:val="28"/>
          <w:u w:val="single"/>
          <w:lang w:val="nl-NL"/>
        </w:rPr>
      </w:pPr>
      <w:r w:rsidRPr="00620076">
        <w:rPr>
          <w:b/>
          <w:bCs/>
          <w:sz w:val="28"/>
          <w:szCs w:val="28"/>
          <w:u w:val="single"/>
          <w:lang w:val="nl-NL"/>
        </w:rPr>
        <w:lastRenderedPageBreak/>
        <w:t>HUIS VAN HET KIND THEODORA</w:t>
      </w:r>
      <w:r>
        <w:rPr>
          <w:b/>
          <w:bCs/>
          <w:sz w:val="28"/>
          <w:szCs w:val="28"/>
          <w:u w:val="single"/>
          <w:lang w:val="nl-NL"/>
        </w:rPr>
        <w:t xml:space="preserve"> – Brussel</w:t>
      </w:r>
    </w:p>
    <w:p w14:paraId="3A2A5893" w14:textId="360D2D6E" w:rsidR="00FF469E" w:rsidRPr="00FF469E" w:rsidRDefault="00FF469E" w:rsidP="00FF469E">
      <w:pPr>
        <w:jc w:val="both"/>
        <w:textAlignment w:val="baseline"/>
        <w:rPr>
          <w:rFonts w:eastAsia="Times New Roman" w:cstheme="minorHAnsi"/>
          <w:lang w:eastAsia="en-GB"/>
        </w:rPr>
      </w:pPr>
      <w:r w:rsidRPr="00FF469E">
        <w:rPr>
          <w:rFonts w:eastAsia="Times New Roman" w:cstheme="minorHAnsi"/>
          <w:lang w:eastAsia="en-GB"/>
        </w:rPr>
        <w:t> </w:t>
      </w:r>
    </w:p>
    <w:p w14:paraId="0594DA12" w14:textId="322B173F" w:rsidR="00FF469E" w:rsidRDefault="00FF469E" w:rsidP="00FF469E">
      <w:pPr>
        <w:jc w:val="both"/>
        <w:textAlignment w:val="baseline"/>
        <w:rPr>
          <w:rFonts w:eastAsia="Times New Roman" w:cstheme="minorHAnsi"/>
          <w:lang w:eastAsia="en-GB"/>
        </w:rPr>
      </w:pPr>
      <w:r w:rsidRPr="00FF469E">
        <w:rPr>
          <w:rFonts w:eastAsia="Times New Roman" w:cstheme="minorHAnsi"/>
          <w:lang w:val="nl-BE" w:eastAsia="en-GB"/>
        </w:rPr>
        <w:t>Huis van het kind Theodora is één van de toekomstige fysieke antennes van het samenwerkingsverband Huis van het Kind Brussel. In een Huis van het Kind kunnen (aanstaande) ouders en kinderen terecht voor info over opvoeden en opgroeien, en is er ook ruimte voor ontmoeting. Huis van het kind Theodora wil ontmoetingskansen creëren tussen gezinnen en partners samenbrengen die werken rond preventieve gezinsondersteuning. </w:t>
      </w:r>
      <w:r w:rsidRPr="00FF469E">
        <w:rPr>
          <w:rFonts w:eastAsia="Times New Roman" w:cstheme="minorHAnsi"/>
          <w:lang w:eastAsia="en-GB"/>
        </w:rPr>
        <w:t> </w:t>
      </w:r>
    </w:p>
    <w:p w14:paraId="3A279205" w14:textId="77777777" w:rsidR="00FF469E" w:rsidRPr="00FF469E" w:rsidRDefault="00FF469E" w:rsidP="00FF469E">
      <w:pPr>
        <w:jc w:val="both"/>
        <w:textAlignment w:val="baseline"/>
        <w:rPr>
          <w:rFonts w:eastAsia="Times New Roman" w:cstheme="minorHAnsi"/>
          <w:lang w:eastAsia="en-GB"/>
        </w:rPr>
      </w:pPr>
    </w:p>
    <w:p w14:paraId="3A7E8FC6" w14:textId="77777777" w:rsidR="00FF469E" w:rsidRPr="00FF469E" w:rsidRDefault="00FF469E" w:rsidP="00FF469E">
      <w:pPr>
        <w:jc w:val="both"/>
        <w:textAlignment w:val="baseline"/>
        <w:rPr>
          <w:rFonts w:eastAsia="Times New Roman" w:cstheme="minorHAnsi"/>
          <w:lang w:eastAsia="en-GB"/>
        </w:rPr>
      </w:pPr>
      <w:r w:rsidRPr="00FF469E">
        <w:rPr>
          <w:rFonts w:eastAsia="Times New Roman" w:cstheme="minorHAnsi"/>
          <w:lang w:val="nl-BE" w:eastAsia="en-GB"/>
        </w:rPr>
        <w:t xml:space="preserve">Op kindercampus Theodoor zijn reeds partners in huis die een belangrijke rol spelen in het leven van jonge gezinnen. Zo is er naast het consultatiebureau van Kind &amp; Gezin, het kinderdagverblijf, de school,  de buitenschoolse opvang en de scouts, ook ruimte voorzien voor het Centrum voor Algemeen Welzijnswerk (CAW). </w:t>
      </w:r>
      <w:r w:rsidRPr="00FF469E">
        <w:rPr>
          <w:rFonts w:eastAsia="Times New Roman" w:cstheme="minorHAnsi"/>
          <w:color w:val="000000"/>
          <w:shd w:val="clear" w:color="auto" w:fill="FFFFFF"/>
          <w:lang w:eastAsia="en-GB"/>
        </w:rPr>
        <w:t>De aanwezigheid van CAW op deze site werkt drempelverlagend naar families die hier op school of in de opvang zitten, maar ook naar alle andere gezinnen en kinderen die we hier willen ontvangen.</w:t>
      </w:r>
      <w:r w:rsidRPr="00FF469E">
        <w:rPr>
          <w:rFonts w:eastAsia="Times New Roman" w:cstheme="minorHAnsi"/>
          <w:color w:val="000000"/>
          <w:lang w:eastAsia="en-GB"/>
        </w:rPr>
        <w:t> </w:t>
      </w:r>
    </w:p>
    <w:p w14:paraId="41BF34AB" w14:textId="77777777" w:rsidR="00FF469E" w:rsidRDefault="00FF469E" w:rsidP="00FF469E">
      <w:pPr>
        <w:jc w:val="both"/>
        <w:textAlignment w:val="baseline"/>
        <w:rPr>
          <w:rFonts w:eastAsia="Times New Roman" w:cstheme="minorHAnsi"/>
          <w:color w:val="000000"/>
          <w:shd w:val="clear" w:color="auto" w:fill="FFFFFF"/>
          <w:lang w:val="nl-BE" w:eastAsia="en-GB"/>
        </w:rPr>
      </w:pPr>
      <w:r w:rsidRPr="00FF469E">
        <w:rPr>
          <w:rFonts w:eastAsia="Times New Roman" w:cstheme="minorHAnsi"/>
          <w:color w:val="000000"/>
          <w:shd w:val="clear" w:color="auto" w:fill="FFFFFF"/>
          <w:lang w:val="nl-BE" w:eastAsia="en-GB"/>
        </w:rPr>
        <w:t>Inhoud geven aan de werking van Huis van het Kind Theodora doen we niet enkel samen met de partners van de kindercampus maar ook met organisaties die omwille van hun expertise een meerwaarde betekenen voor (toekomstige) gezinnen.  Denk aan het lokaal beleid in Brussel, HOPON (i-mens), de gemeente Jette, lokaal loket kinderopvang, Group Care Belgium, CAW, lokaal team Kind &amp; Gezin, UZ Brussel,... Samen willen we groeien naar een Huis van het Kind dat inzet op opvoedingsondersteuning, prenatale ondersteuning, onthaal, preventieve workshops, info en ondersteuning bij schakelmomenten,… </w:t>
      </w:r>
    </w:p>
    <w:p w14:paraId="562F5C0A" w14:textId="5F5462E7" w:rsidR="00FF469E" w:rsidRPr="00FF469E" w:rsidRDefault="00FF469E" w:rsidP="00FF469E">
      <w:pPr>
        <w:jc w:val="both"/>
        <w:textAlignment w:val="baseline"/>
        <w:rPr>
          <w:rFonts w:eastAsia="Times New Roman" w:cstheme="minorHAnsi"/>
          <w:lang w:eastAsia="en-GB"/>
        </w:rPr>
      </w:pPr>
      <w:r w:rsidRPr="00FF469E">
        <w:rPr>
          <w:rFonts w:eastAsia="Times New Roman" w:cstheme="minorHAnsi"/>
          <w:color w:val="000000"/>
          <w:shd w:val="clear" w:color="auto" w:fill="FFFFFF"/>
          <w:lang w:val="nl-BE" w:eastAsia="en-GB"/>
        </w:rPr>
        <w:t xml:space="preserve">  </w:t>
      </w:r>
      <w:r w:rsidRPr="00FF469E">
        <w:rPr>
          <w:rFonts w:eastAsia="Times New Roman" w:cstheme="minorHAnsi"/>
          <w:color w:val="000000"/>
          <w:lang w:eastAsia="en-GB"/>
        </w:rPr>
        <w:t> </w:t>
      </w:r>
      <w:r w:rsidRPr="00FF469E">
        <w:rPr>
          <w:rFonts w:eastAsia="Times New Roman" w:cstheme="minorHAnsi"/>
          <w:color w:val="000000"/>
          <w:lang w:eastAsia="en-GB"/>
        </w:rPr>
        <w:br/>
      </w:r>
      <w:r w:rsidRPr="00FF469E">
        <w:rPr>
          <w:rFonts w:eastAsia="Times New Roman" w:cstheme="minorHAnsi"/>
          <w:color w:val="000000"/>
          <w:shd w:val="clear" w:color="auto" w:fill="FFFFFF"/>
          <w:lang w:val="nl-BE" w:eastAsia="en-GB"/>
        </w:rPr>
        <w:t>Naast de ruimtes van de vaste bewoners, die kunnen gedeeld worden, is er ook een polyvalente ruimte voorzien die is ingericht met een keuken en die kan dienstdoen als ruimte voor ontmoeting en ander aanbod/activiteiten.</w:t>
      </w:r>
      <w:r w:rsidRPr="00FF469E">
        <w:rPr>
          <w:rFonts w:eastAsia="Times New Roman" w:cstheme="minorHAnsi"/>
          <w:color w:val="000000"/>
          <w:lang w:eastAsia="en-GB"/>
        </w:rPr>
        <w:t> </w:t>
      </w:r>
      <w:r w:rsidRPr="00FF469E">
        <w:rPr>
          <w:rFonts w:eastAsia="Times New Roman" w:cstheme="minorHAnsi"/>
          <w:color w:val="000000"/>
          <w:shd w:val="clear" w:color="auto" w:fill="FFFFFF"/>
          <w:lang w:eastAsia="en-GB"/>
        </w:rPr>
        <w:t xml:space="preserve">Waar mogelijk </w:t>
      </w:r>
      <w:r w:rsidRPr="00FF469E">
        <w:rPr>
          <w:rFonts w:eastAsia="Times New Roman" w:cstheme="minorHAnsi"/>
          <w:color w:val="000000"/>
          <w:shd w:val="clear" w:color="auto" w:fill="FFFFFF"/>
          <w:lang w:val="nl-BE" w:eastAsia="en-GB"/>
        </w:rPr>
        <w:t xml:space="preserve">kunnen </w:t>
      </w:r>
      <w:r w:rsidRPr="00FF469E">
        <w:rPr>
          <w:rFonts w:eastAsia="Times New Roman" w:cstheme="minorHAnsi"/>
          <w:color w:val="000000"/>
          <w:shd w:val="clear" w:color="auto" w:fill="FFFFFF"/>
          <w:lang w:eastAsia="en-GB"/>
        </w:rPr>
        <w:t>ook studenten van onze universiteit in</w:t>
      </w:r>
      <w:r w:rsidRPr="00FF469E">
        <w:rPr>
          <w:rFonts w:eastAsia="Times New Roman" w:cstheme="minorHAnsi"/>
          <w:color w:val="000000"/>
          <w:shd w:val="clear" w:color="auto" w:fill="FFFFFF"/>
          <w:lang w:val="nl-BE" w:eastAsia="en-GB"/>
        </w:rPr>
        <w:t xml:space="preserve">gezet worden </w:t>
      </w:r>
      <w:r w:rsidRPr="00FF469E">
        <w:rPr>
          <w:rFonts w:eastAsia="Times New Roman" w:cstheme="minorHAnsi"/>
          <w:color w:val="000000"/>
          <w:shd w:val="clear" w:color="auto" w:fill="FFFFFF"/>
          <w:lang w:eastAsia="en-GB"/>
        </w:rPr>
        <w:t>in het kader van stages of</w:t>
      </w:r>
      <w:r w:rsidRPr="00FF469E">
        <w:rPr>
          <w:rFonts w:eastAsia="Times New Roman" w:cstheme="minorHAnsi"/>
          <w:color w:val="000000"/>
          <w:shd w:val="clear" w:color="auto" w:fill="FFFFFF"/>
          <w:lang w:val="nl-BE" w:eastAsia="en-GB"/>
        </w:rPr>
        <w:t xml:space="preserve"> bepaalde</w:t>
      </w:r>
      <w:r w:rsidRPr="00FF469E">
        <w:rPr>
          <w:rFonts w:eastAsia="Times New Roman" w:cstheme="minorHAnsi"/>
          <w:color w:val="000000"/>
          <w:shd w:val="clear" w:color="auto" w:fill="FFFFFF"/>
          <w:lang w:eastAsia="en-GB"/>
        </w:rPr>
        <w:t xml:space="preserve"> opleidingsonderdelen</w:t>
      </w:r>
      <w:r w:rsidRPr="00FF469E">
        <w:rPr>
          <w:rFonts w:eastAsia="Times New Roman" w:cstheme="minorHAnsi"/>
          <w:color w:val="000000"/>
          <w:shd w:val="clear" w:color="auto" w:fill="FFFFFF"/>
          <w:lang w:val="nl-BE" w:eastAsia="en-GB"/>
        </w:rPr>
        <w:t>. </w:t>
      </w:r>
      <w:r w:rsidRPr="00FF469E">
        <w:rPr>
          <w:rFonts w:eastAsia="Times New Roman" w:cstheme="minorHAnsi"/>
          <w:color w:val="000000"/>
          <w:shd w:val="clear" w:color="auto" w:fill="FFFFFF"/>
          <w:lang w:eastAsia="en-GB"/>
        </w:rPr>
        <w:t> </w:t>
      </w:r>
      <w:r w:rsidRPr="00FF469E">
        <w:rPr>
          <w:rFonts w:eastAsia="Times New Roman" w:cstheme="minorHAnsi"/>
          <w:color w:val="000000"/>
          <w:lang w:eastAsia="en-GB"/>
        </w:rPr>
        <w:t> </w:t>
      </w:r>
    </w:p>
    <w:p w14:paraId="71EADD5F" w14:textId="77777777" w:rsidR="00FF469E" w:rsidRPr="00FF469E" w:rsidRDefault="00FF469E" w:rsidP="00FF469E">
      <w:pPr>
        <w:jc w:val="both"/>
        <w:textAlignment w:val="baseline"/>
        <w:rPr>
          <w:rFonts w:eastAsia="Times New Roman" w:cstheme="minorHAnsi"/>
          <w:lang w:eastAsia="en-GB"/>
        </w:rPr>
      </w:pPr>
      <w:r w:rsidRPr="00FF469E">
        <w:rPr>
          <w:rFonts w:eastAsia="Times New Roman" w:cstheme="minorHAnsi"/>
          <w:color w:val="000000"/>
          <w:shd w:val="clear" w:color="auto" w:fill="FFFFFF"/>
          <w:lang w:eastAsia="en-GB"/>
        </w:rPr>
        <w:t>Op die manier verbinden we gezinnen met ondersteuning, en studenten met het werkveld en met Brussel… </w:t>
      </w:r>
      <w:r w:rsidRPr="00FF469E">
        <w:rPr>
          <w:rFonts w:eastAsia="Times New Roman" w:cstheme="minorHAnsi"/>
          <w:color w:val="000000"/>
          <w:lang w:eastAsia="en-GB"/>
        </w:rPr>
        <w:t> </w:t>
      </w:r>
    </w:p>
    <w:p w14:paraId="4F223DCE" w14:textId="77777777" w:rsidR="00FF469E" w:rsidRDefault="00FF469E" w:rsidP="00FF469E">
      <w:pPr>
        <w:jc w:val="both"/>
        <w:textAlignment w:val="baseline"/>
        <w:rPr>
          <w:rFonts w:eastAsia="Times New Roman" w:cstheme="minorHAnsi"/>
          <w:color w:val="000000"/>
          <w:shd w:val="clear" w:color="auto" w:fill="FFFFFF"/>
          <w:lang w:val="nl-BE" w:eastAsia="en-GB"/>
        </w:rPr>
      </w:pPr>
    </w:p>
    <w:p w14:paraId="5A3B7B5F" w14:textId="43632F81" w:rsidR="00FF469E" w:rsidRPr="00FF469E" w:rsidRDefault="00FF469E" w:rsidP="00FF469E">
      <w:pPr>
        <w:jc w:val="both"/>
        <w:textAlignment w:val="baseline"/>
        <w:rPr>
          <w:rFonts w:eastAsia="Times New Roman" w:cstheme="minorHAnsi"/>
          <w:lang w:eastAsia="en-GB"/>
        </w:rPr>
      </w:pPr>
      <w:r w:rsidRPr="00FF469E">
        <w:rPr>
          <w:rFonts w:eastAsia="Times New Roman" w:cstheme="minorHAnsi"/>
          <w:color w:val="000000"/>
          <w:shd w:val="clear" w:color="auto" w:fill="FFFFFF"/>
          <w:lang w:val="nl-BE" w:eastAsia="en-GB"/>
        </w:rPr>
        <w:t>Huis van het Kind Theodora is een gedeeld verhaal. Door te investeren in de zorg voor de allerkleinsten, toont de VUB haar verbondenheid met de samenleving en Brussel in bijzonder. </w:t>
      </w:r>
      <w:r w:rsidRPr="00FF469E">
        <w:rPr>
          <w:rFonts w:eastAsia="Times New Roman" w:cstheme="minorHAnsi"/>
          <w:color w:val="000000"/>
          <w:lang w:eastAsia="en-GB"/>
        </w:rPr>
        <w:t> </w:t>
      </w:r>
    </w:p>
    <w:p w14:paraId="77F000E2" w14:textId="77777777" w:rsidR="00FF469E" w:rsidRPr="00FF469E" w:rsidRDefault="00FF469E" w:rsidP="00317E5F">
      <w:pPr>
        <w:rPr>
          <w:b/>
          <w:bCs/>
          <w:sz w:val="28"/>
          <w:szCs w:val="28"/>
          <w:u w:val="single"/>
        </w:rPr>
      </w:pPr>
    </w:p>
    <w:p w14:paraId="478F559B" w14:textId="5126FAFE" w:rsidR="00FF469E" w:rsidRDefault="00FF469E" w:rsidP="00317E5F">
      <w:pPr>
        <w:rPr>
          <w:b/>
          <w:bCs/>
          <w:sz w:val="28"/>
          <w:szCs w:val="28"/>
          <w:u w:val="single"/>
          <w:lang w:val="nl-NL"/>
        </w:rPr>
      </w:pPr>
      <w:r w:rsidRPr="00FF469E">
        <w:rPr>
          <w:b/>
          <w:bCs/>
          <w:noProof/>
          <w:sz w:val="28"/>
          <w:szCs w:val="28"/>
          <w:u w:val="single"/>
          <w:lang w:val="nl-NL"/>
        </w:rPr>
        <w:drawing>
          <wp:inline distT="0" distB="0" distL="0" distR="0" wp14:anchorId="43E934ED" wp14:editId="479CF4B1">
            <wp:extent cx="1853411" cy="1721083"/>
            <wp:effectExtent l="0" t="0" r="127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pic:nvPicPr>
                  <pic:blipFill>
                    <a:blip r:embed="rId22"/>
                    <a:stretch>
                      <a:fillRect/>
                    </a:stretch>
                  </pic:blipFill>
                  <pic:spPr>
                    <a:xfrm>
                      <a:off x="0" y="0"/>
                      <a:ext cx="1912003" cy="1775492"/>
                    </a:xfrm>
                    <a:prstGeom prst="rect">
                      <a:avLst/>
                    </a:prstGeom>
                  </pic:spPr>
                </pic:pic>
              </a:graphicData>
            </a:graphic>
          </wp:inline>
        </w:drawing>
      </w:r>
    </w:p>
    <w:p w14:paraId="75985AEA" w14:textId="77777777" w:rsidR="00FF469E" w:rsidRDefault="00FF469E" w:rsidP="00FF469E">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US"/>
        </w:rPr>
      </w:pPr>
    </w:p>
    <w:p w14:paraId="13218C0D" w14:textId="6B63FAC5" w:rsidR="00FF469E" w:rsidRPr="00AC68FF" w:rsidRDefault="00FF469E" w:rsidP="00FF469E">
      <w:pPr>
        <w:pStyle w:val="paragraph"/>
        <w:spacing w:before="0" w:beforeAutospacing="0" w:after="0" w:afterAutospacing="0"/>
        <w:textAlignment w:val="baseline"/>
        <w:rPr>
          <w:rFonts w:asciiTheme="minorHAnsi" w:hAnsiTheme="minorHAnsi" w:cstheme="minorHAnsi"/>
          <w:sz w:val="22"/>
          <w:szCs w:val="22"/>
        </w:rPr>
      </w:pPr>
      <w:r w:rsidRPr="00AC68FF">
        <w:rPr>
          <w:rStyle w:val="normaltextrun"/>
          <w:rFonts w:asciiTheme="minorHAnsi" w:hAnsiTheme="minorHAnsi" w:cstheme="minorHAnsi"/>
          <w:b/>
          <w:bCs/>
          <w:color w:val="000000"/>
          <w:sz w:val="22"/>
          <w:szCs w:val="22"/>
          <w:lang w:val="en-US"/>
        </w:rPr>
        <w:t>DANIELLA VANHAVERBEKE</w:t>
      </w:r>
      <w:r w:rsidRPr="00AC68FF">
        <w:rPr>
          <w:rStyle w:val="eop"/>
          <w:rFonts w:asciiTheme="minorHAnsi" w:hAnsiTheme="minorHAnsi" w:cstheme="minorHAnsi"/>
          <w:color w:val="000000"/>
          <w:sz w:val="22"/>
          <w:szCs w:val="22"/>
        </w:rPr>
        <w:t> </w:t>
      </w:r>
    </w:p>
    <w:p w14:paraId="09068101" w14:textId="77777777" w:rsidR="00FF469E" w:rsidRPr="00F87EBE" w:rsidRDefault="00000000" w:rsidP="00FF469E">
      <w:pPr>
        <w:rPr>
          <w:rFonts w:ascii="Times New Roman" w:eastAsia="Times New Roman" w:hAnsi="Times New Roman" w:cs="Times New Roman"/>
          <w:lang w:eastAsia="en-GB"/>
        </w:rPr>
      </w:pPr>
      <w:hyperlink r:id="rId23" w:tooltip="mailto:Daniella.Vanhaverbeke@vub.be" w:history="1">
        <w:r w:rsidR="00FF469E" w:rsidRPr="00F87EBE">
          <w:rPr>
            <w:rFonts w:ascii="Calibri" w:eastAsia="Times New Roman" w:hAnsi="Calibri" w:cs="Calibri"/>
            <w:color w:val="0563C1"/>
            <w:sz w:val="22"/>
            <w:szCs w:val="22"/>
            <w:u w:val="single"/>
            <w:lang w:eastAsia="en-GB"/>
          </w:rPr>
          <w:t>Daniella.Vanhaverbeke@vub.be</w:t>
        </w:r>
      </w:hyperlink>
      <w:r w:rsidR="00FF469E">
        <w:rPr>
          <w:rStyle w:val="eop"/>
          <w:rFonts w:ascii="Verdana" w:hAnsi="Verdana" w:cs="Segoe UI"/>
          <w:color w:val="000000"/>
          <w:sz w:val="18"/>
          <w:szCs w:val="18"/>
        </w:rPr>
        <w:t> </w:t>
      </w:r>
    </w:p>
    <w:p w14:paraId="598FB244" w14:textId="77777777" w:rsidR="00FF469E" w:rsidRDefault="00FF469E" w:rsidP="00FF469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nl-NL"/>
        </w:rPr>
        <w:t>Laarbeeklaan 117 bus 2 – 1090 Jette</w:t>
      </w:r>
      <w:r>
        <w:rPr>
          <w:rStyle w:val="normaltextrun"/>
          <w:rFonts w:ascii="Calibri" w:hAnsi="Calibri" w:cs="Calibri"/>
          <w:b/>
          <w:bCs/>
          <w:color w:val="000000"/>
          <w:sz w:val="20"/>
          <w:szCs w:val="20"/>
          <w:lang w:val="nl-NL"/>
        </w:rPr>
        <w:t> </w:t>
      </w:r>
      <w:r>
        <w:rPr>
          <w:rStyle w:val="eop"/>
          <w:rFonts w:ascii="Calibri" w:hAnsi="Calibri" w:cs="Calibri"/>
          <w:color w:val="000000"/>
          <w:sz w:val="20"/>
          <w:szCs w:val="20"/>
        </w:rPr>
        <w:t> </w:t>
      </w:r>
    </w:p>
    <w:p w14:paraId="78B6CFAA" w14:textId="77777777" w:rsidR="00FF469E" w:rsidRDefault="00FF469E" w:rsidP="00FF469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nl-NL"/>
        </w:rPr>
        <w:t>+32 (0)2 477 48 11 </w:t>
      </w:r>
      <w:r>
        <w:rPr>
          <w:rStyle w:val="eop"/>
          <w:rFonts w:ascii="Calibri" w:hAnsi="Calibri" w:cs="Calibri"/>
          <w:color w:val="000000"/>
          <w:sz w:val="20"/>
          <w:szCs w:val="20"/>
        </w:rPr>
        <w:t> </w:t>
      </w:r>
    </w:p>
    <w:p w14:paraId="5F77D48A" w14:textId="77777777" w:rsidR="00FF469E" w:rsidRDefault="00FF469E" w:rsidP="00317E5F">
      <w:pPr>
        <w:rPr>
          <w:b/>
          <w:bCs/>
          <w:sz w:val="28"/>
          <w:szCs w:val="28"/>
          <w:u w:val="single"/>
          <w:lang w:val="nl-NL"/>
        </w:rPr>
      </w:pPr>
    </w:p>
    <w:p w14:paraId="52DD784D" w14:textId="4B53CAE9" w:rsidR="00E96545" w:rsidRPr="00620076" w:rsidRDefault="0019206A" w:rsidP="00317E5F">
      <w:pPr>
        <w:rPr>
          <w:b/>
          <w:bCs/>
          <w:sz w:val="28"/>
          <w:szCs w:val="28"/>
          <w:u w:val="single"/>
          <w:lang w:val="nl-NL"/>
        </w:rPr>
      </w:pPr>
      <w:r w:rsidRPr="00620076">
        <w:rPr>
          <w:b/>
          <w:bCs/>
          <w:sz w:val="28"/>
          <w:szCs w:val="28"/>
          <w:u w:val="single"/>
          <w:lang w:val="nl-NL"/>
        </w:rPr>
        <w:t xml:space="preserve">SCOUTS DE FAUNATEN </w:t>
      </w:r>
    </w:p>
    <w:p w14:paraId="107A64A6" w14:textId="4273EBAD" w:rsidR="00A74CBF" w:rsidRDefault="00A74CBF" w:rsidP="00317E5F">
      <w:pPr>
        <w:rPr>
          <w:b/>
          <w:bCs/>
          <w:u w:val="single"/>
          <w:lang w:val="nl-NL"/>
        </w:rPr>
      </w:pPr>
    </w:p>
    <w:p w14:paraId="5179B338" w14:textId="77777777" w:rsidR="00A74CBF" w:rsidRDefault="00A74CBF" w:rsidP="00A74CBF">
      <w:pPr>
        <w:jc w:val="both"/>
      </w:pPr>
      <w:r>
        <w:t>Scoutseenheid 14e FOS De Faunaten werd in 2004 opgericht met als doel de Brusselse jeugd kennis te laten maken met, en zich te engageren voor, scouting. Het was de eerste Nederlandstalige, pluralistische scoutseenheid in het Brussels Hoofdstedelijk Gewest. De Faunaten zijn lid van de koepel FOS Open Scouting, die als waarden “gelijkwaardigheid, respect voor jezelf, de ander en de omgeving, actief bijdragen aan de eigen ontwikkeling, de groep en aan de samenleving” heeft. De Faunaten hebben ook een Brusselse zeescouts als zuster-eenheid: 140e FOS De Roodbaard. Zowel De Faunaten als De Roodbaard behoren tot Brussel Open Scouting (BOS) vzw. Deze vzw treedt op als steun vzw en staat in voor de juridische, financiële en materiële ondersteuning van de eenheden.</w:t>
      </w:r>
    </w:p>
    <w:p w14:paraId="44DD4D20" w14:textId="77777777" w:rsidR="00A74CBF" w:rsidRDefault="00A74CBF" w:rsidP="00A74CBF">
      <w:pPr>
        <w:jc w:val="both"/>
      </w:pPr>
    </w:p>
    <w:p w14:paraId="78E4A009" w14:textId="77777777" w:rsidR="00A74CBF" w:rsidRDefault="00A74CBF" w:rsidP="00A74CBF">
      <w:pPr>
        <w:jc w:val="both"/>
      </w:pPr>
      <w:r>
        <w:t xml:space="preserve">Doorheen de jaren zijn De Faunaten uitgegroeid tot een gezonde, middelgrote eenheid die meer dan 100 actieve leden telt en blijft verder groeien. De nabijheid van het Laarbeekbos geeft hun de kans om </w:t>
      </w:r>
      <w:r w:rsidRPr="000A723D">
        <w:t>kinderen en jongeren actief in de natuur tijd te laten spenderen en hun de fundamenten van scouting bij te leren.</w:t>
      </w:r>
      <w:r>
        <w:t xml:space="preserve"> De eenheid bestaat uit zes takken: Bevers (6-7 jaar), Welpen (8-9 jaar), Wolven (10-11 jaar), Jong-Verkenners-Gidsen (12-13 jaar), Verkenners/Gidsen (14-15 jaar) en Seniors (16 jaar). Bij de jongste takken ligt de focus op buiten zijn, spelen en avonturen beleven. Bij de oudere takken blijft het hoofddoel plezier maken, maar er wordt ook aandacht besteed aan de kernwaarden van scouting: leren samenwerken, leren omgaan met materiaal, staptochten, constructies bouwen, scoutstechnieken leren etc. De werking van De Faunaten bestaat uit wekelijkse activiteiten op zondag namiddag, alsook kampen, weekends en activiteiten voor sympathisanten en ouders zoals een jaarlijkse quiz.</w:t>
      </w:r>
    </w:p>
    <w:p w14:paraId="75DC6A2F" w14:textId="77777777" w:rsidR="00A74CBF" w:rsidRDefault="00A74CBF" w:rsidP="00A74CBF">
      <w:pPr>
        <w:jc w:val="both"/>
      </w:pPr>
    </w:p>
    <w:p w14:paraId="23E28317" w14:textId="77777777" w:rsidR="00A74CBF" w:rsidRDefault="00A74CBF" w:rsidP="00A74CBF">
      <w:pPr>
        <w:jc w:val="both"/>
      </w:pPr>
      <w:r>
        <w:t xml:space="preserve">De werking van De Faunaten heeft altijd plaats gevonden op en rond de VUB-campus te Jette. De afgelopen 18 jaar werd hun werking georganiseerd vanuit de BOJ-zaal. Dankzij de Vrije Universiteit Brussel en de Vlaamse Gemeenschapscommissie werden nieuwe scoutslokalen voor De Faunaten geïntegreerd in de kindercampus Theodoor. Hierdoor krijgen ze de kans om verder te groeien en hun werking verder te professionaliseren. Momenteel vinden de inrichting en de laatste afwerkingen van de lokalen plaats. De Faunaten plannen volledig verhuisd te zijn tegen oktober 2022. </w:t>
      </w:r>
    </w:p>
    <w:p w14:paraId="74252E9A" w14:textId="55A7A0E9" w:rsidR="00A74CBF" w:rsidRDefault="00A74CBF" w:rsidP="00317E5F">
      <w:pPr>
        <w:rPr>
          <w:b/>
          <w:bCs/>
          <w:u w:val="single"/>
          <w:lang w:val="nl-NL"/>
        </w:rPr>
      </w:pPr>
    </w:p>
    <w:p w14:paraId="1AD4E0D1" w14:textId="2AB82F5E" w:rsidR="00ED377C" w:rsidRDefault="00ED377C" w:rsidP="00317E5F">
      <w:pPr>
        <w:rPr>
          <w:b/>
          <w:bCs/>
          <w:u w:val="single"/>
          <w:lang w:val="nl-NL"/>
        </w:rPr>
      </w:pPr>
    </w:p>
    <w:p w14:paraId="76FDF546" w14:textId="614B5E0E" w:rsidR="00AC68FF" w:rsidRDefault="00AC68FF" w:rsidP="00317E5F">
      <w:pPr>
        <w:rPr>
          <w:b/>
          <w:bCs/>
          <w:u w:val="single"/>
          <w:lang w:val="nl-NL"/>
        </w:rPr>
      </w:pPr>
      <w:r w:rsidRPr="00AC68FF">
        <w:rPr>
          <w:b/>
          <w:bCs/>
          <w:noProof/>
          <w:u w:val="single"/>
          <w:lang w:val="nl-NL"/>
        </w:rPr>
        <w:drawing>
          <wp:inline distT="0" distB="0" distL="0" distR="0" wp14:anchorId="23642524" wp14:editId="53F198B0">
            <wp:extent cx="1905000" cy="1587500"/>
            <wp:effectExtent l="0" t="0" r="0" b="0"/>
            <wp:docPr id="9" name="Picture 9"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icon&#10;&#10;Description automatically generated"/>
                    <pic:cNvPicPr/>
                  </pic:nvPicPr>
                  <pic:blipFill>
                    <a:blip r:embed="rId24"/>
                    <a:stretch>
                      <a:fillRect/>
                    </a:stretch>
                  </pic:blipFill>
                  <pic:spPr>
                    <a:xfrm>
                      <a:off x="0" y="0"/>
                      <a:ext cx="1905000" cy="1587500"/>
                    </a:xfrm>
                    <a:prstGeom prst="rect">
                      <a:avLst/>
                    </a:prstGeom>
                  </pic:spPr>
                </pic:pic>
              </a:graphicData>
            </a:graphic>
          </wp:inline>
        </w:drawing>
      </w:r>
    </w:p>
    <w:p w14:paraId="40D72382" w14:textId="2E55C01F" w:rsidR="00AC68FF" w:rsidRPr="00AC68FF" w:rsidRDefault="00AC68FF" w:rsidP="00AC68FF">
      <w:pPr>
        <w:rPr>
          <w:rFonts w:ascii="Calibri" w:eastAsia="Times New Roman" w:hAnsi="Calibri" w:cs="Calibri"/>
          <w:color w:val="000000"/>
          <w:lang w:eastAsia="en-GB"/>
        </w:rPr>
      </w:pPr>
      <w:r w:rsidRPr="00AC68FF">
        <w:rPr>
          <w:rFonts w:ascii="Calibri" w:eastAsia="Times New Roman" w:hAnsi="Calibri" w:cs="Calibri"/>
          <w:color w:val="000000"/>
          <w:lang w:eastAsia="en-GB"/>
        </w:rPr>
        <w:t xml:space="preserve">Cas Vanbecelaere </w:t>
      </w:r>
    </w:p>
    <w:p w14:paraId="76E23D2D" w14:textId="414C7C9F" w:rsidR="00AC68FF" w:rsidRPr="00AC68FF" w:rsidRDefault="00AC68FF" w:rsidP="00AC68FF">
      <w:pPr>
        <w:rPr>
          <w:rFonts w:ascii="Calibri" w:eastAsia="Times New Roman" w:hAnsi="Calibri" w:cs="Calibri"/>
          <w:color w:val="000000"/>
          <w:lang w:eastAsia="en-GB"/>
        </w:rPr>
      </w:pPr>
      <w:r w:rsidRPr="00AC68FF">
        <w:rPr>
          <w:rFonts w:ascii="Calibri" w:eastAsia="Times New Roman" w:hAnsi="Calibri" w:cs="Calibri"/>
          <w:color w:val="000000"/>
          <w:lang w:eastAsia="en-GB"/>
        </w:rPr>
        <w:t>Eenheidsleider</w:t>
      </w:r>
    </w:p>
    <w:p w14:paraId="0E44AE4B" w14:textId="767B8422" w:rsidR="00AC68FF" w:rsidRPr="00AC68FF" w:rsidRDefault="00AC68FF" w:rsidP="00AC68FF">
      <w:pPr>
        <w:rPr>
          <w:rFonts w:ascii="Times New Roman" w:eastAsia="Times New Roman" w:hAnsi="Times New Roman" w:cs="Times New Roman"/>
          <w:lang w:eastAsia="en-GB"/>
        </w:rPr>
      </w:pPr>
      <w:r w:rsidRPr="00AC68FF">
        <w:rPr>
          <w:rFonts w:ascii="Calibri" w:eastAsia="Times New Roman" w:hAnsi="Calibri" w:cs="Calibri"/>
          <w:color w:val="000000"/>
          <w:lang w:eastAsia="en-GB"/>
        </w:rPr>
        <w:t>0483 65 53 24</w:t>
      </w:r>
    </w:p>
    <w:p w14:paraId="0522A356" w14:textId="77777777" w:rsidR="00B4553E" w:rsidRDefault="00B4553E" w:rsidP="00ED377C">
      <w:pPr>
        <w:pStyle w:val="xmsonormal"/>
        <w:rPr>
          <w:b/>
          <w:color w:val="000000" w:themeColor="text1"/>
          <w:sz w:val="28"/>
          <w:szCs w:val="28"/>
          <w:u w:val="single"/>
        </w:rPr>
      </w:pPr>
    </w:p>
    <w:p w14:paraId="6ACA0DAF" w14:textId="13497BE4" w:rsidR="00ED377C" w:rsidRPr="00620076" w:rsidRDefault="00ED377C" w:rsidP="00ED377C">
      <w:pPr>
        <w:pStyle w:val="xmsonormal"/>
        <w:rPr>
          <w:b/>
          <w:color w:val="000000" w:themeColor="text1"/>
          <w:sz w:val="28"/>
          <w:szCs w:val="28"/>
          <w:u w:val="single"/>
        </w:rPr>
      </w:pPr>
      <w:r w:rsidRPr="00620076">
        <w:rPr>
          <w:b/>
          <w:color w:val="000000" w:themeColor="text1"/>
          <w:sz w:val="28"/>
          <w:szCs w:val="28"/>
          <w:u w:val="single"/>
        </w:rPr>
        <w:t>CAW BRUSSEL</w:t>
      </w:r>
    </w:p>
    <w:p w14:paraId="056C27BA" w14:textId="77777777" w:rsidR="00ED377C" w:rsidRPr="00CF3E7F" w:rsidRDefault="00ED377C" w:rsidP="00ED377C">
      <w:pPr>
        <w:pStyle w:val="xmsonormal"/>
        <w:rPr>
          <w:b/>
          <w:color w:val="5B9BD5" w:themeColor="accent5"/>
          <w:sz w:val="28"/>
          <w:szCs w:val="28"/>
        </w:rPr>
      </w:pPr>
    </w:p>
    <w:p w14:paraId="7F9F6ABF" w14:textId="4D9B1067" w:rsidR="00ED377C" w:rsidRDefault="00ED377C" w:rsidP="00ED377C">
      <w:pPr>
        <w:pStyle w:val="xmsonormal"/>
        <w:jc w:val="both"/>
        <w:rPr>
          <w:sz w:val="24"/>
          <w:szCs w:val="24"/>
        </w:rPr>
      </w:pPr>
      <w:r w:rsidRPr="00ED377C">
        <w:rPr>
          <w:sz w:val="24"/>
          <w:szCs w:val="24"/>
        </w:rPr>
        <w:t xml:space="preserve">Het Centrum Algemeen Welzijnswerk (CAW) helpt iedereen met vragen en problemen die te maken hebben met </w:t>
      </w:r>
      <w:r w:rsidRPr="00ED377C">
        <w:rPr>
          <w:b/>
          <w:sz w:val="24"/>
          <w:szCs w:val="24"/>
        </w:rPr>
        <w:t>welzijn</w:t>
      </w:r>
      <w:r w:rsidRPr="00ED377C">
        <w:rPr>
          <w:sz w:val="24"/>
          <w:szCs w:val="24"/>
        </w:rPr>
        <w:t xml:space="preserve">. Je kunt er in alle vertrouwen terecht met elke vraag. Heb je een moeilijke relatie? Zit je met persoonlijke dingen in de knoop? Worstel je met financiële, administratieve, juridische of materiële problemen? Ben je slachtoffer van geweld of een ander misdrijf? Weet dan dat je er niet alleen voor staat. Onze hulpverleners ondersteunen jou bij het vinden van oplossingen voor jouw specifieke situatie. We doen dat op verschillende manieren door je te informeren, advies te geven of te begeleiden. </w:t>
      </w:r>
    </w:p>
    <w:p w14:paraId="67357E33" w14:textId="028168F2" w:rsidR="00060F09" w:rsidRDefault="00060F09" w:rsidP="00ED377C">
      <w:pPr>
        <w:pStyle w:val="xmsonormal"/>
        <w:jc w:val="both"/>
        <w:rPr>
          <w:sz w:val="24"/>
          <w:szCs w:val="24"/>
        </w:rPr>
      </w:pPr>
    </w:p>
    <w:p w14:paraId="39A3CBFA" w14:textId="0C80118A" w:rsidR="00060F09" w:rsidRDefault="00060F09" w:rsidP="00ED377C">
      <w:pPr>
        <w:pStyle w:val="xmsonormal"/>
        <w:jc w:val="both"/>
        <w:rPr>
          <w:sz w:val="24"/>
          <w:szCs w:val="24"/>
          <w:u w:val="single"/>
        </w:rPr>
      </w:pPr>
      <w:r w:rsidRPr="00060F09">
        <w:rPr>
          <w:sz w:val="24"/>
          <w:szCs w:val="24"/>
          <w:u w:val="single"/>
        </w:rPr>
        <w:t>CAW op school</w:t>
      </w:r>
    </w:p>
    <w:p w14:paraId="085D23B9" w14:textId="1B15CEA5" w:rsidR="00060F09" w:rsidRPr="00060F09" w:rsidRDefault="00060F09" w:rsidP="00ED377C">
      <w:pPr>
        <w:pStyle w:val="xmsonormal"/>
        <w:jc w:val="both"/>
        <w:rPr>
          <w:rFonts w:asciiTheme="minorHAnsi" w:eastAsia="Times New Roman" w:hAnsiTheme="minorHAnsi" w:cstheme="minorHAnsi"/>
          <w:color w:val="000000" w:themeColor="text1"/>
          <w:sz w:val="24"/>
          <w:szCs w:val="24"/>
          <w:lang w:eastAsia="en-GB"/>
        </w:rPr>
      </w:pPr>
      <w:r w:rsidRPr="00ED377C">
        <w:rPr>
          <w:rFonts w:asciiTheme="minorHAnsi" w:eastAsia="Times New Roman" w:hAnsiTheme="minorHAnsi" w:cstheme="minorHAnsi"/>
          <w:color w:val="000000" w:themeColor="text1"/>
          <w:sz w:val="24"/>
          <w:szCs w:val="24"/>
          <w:lang w:eastAsia="en-GB"/>
        </w:rPr>
        <w:t>CAW Brussel zet in op de ontwikkeling van </w:t>
      </w:r>
      <w:r w:rsidRPr="00ED377C">
        <w:rPr>
          <w:rFonts w:asciiTheme="minorHAnsi" w:eastAsia="Times New Roman" w:hAnsiTheme="minorHAnsi" w:cstheme="minorHAnsi"/>
          <w:b/>
          <w:bCs/>
          <w:color w:val="000000" w:themeColor="text1"/>
          <w:sz w:val="24"/>
          <w:szCs w:val="24"/>
          <w:lang w:eastAsia="en-GB"/>
        </w:rPr>
        <w:t>een outreachend aanbod naar basisscholen toe</w:t>
      </w:r>
      <w:r w:rsidRPr="00ED377C">
        <w:rPr>
          <w:rFonts w:asciiTheme="minorHAnsi" w:eastAsia="Times New Roman" w:hAnsiTheme="minorHAnsi" w:cstheme="minorHAnsi"/>
          <w:color w:val="000000" w:themeColor="text1"/>
          <w:sz w:val="24"/>
          <w:szCs w:val="24"/>
          <w:lang w:eastAsia="en-GB"/>
        </w:rPr>
        <w:t>. Concreet zullen </w:t>
      </w:r>
      <w:r w:rsidRPr="00ED377C">
        <w:rPr>
          <w:rFonts w:asciiTheme="minorHAnsi" w:eastAsia="Times New Roman" w:hAnsiTheme="minorHAnsi" w:cstheme="minorHAnsi"/>
          <w:b/>
          <w:bCs/>
          <w:color w:val="000000" w:themeColor="text1"/>
          <w:sz w:val="24"/>
          <w:szCs w:val="24"/>
          <w:lang w:eastAsia="en-GB"/>
        </w:rPr>
        <w:t>drie hulpverleners klaar staan om (verdoken) hulpvragen op te vangen van ouders </w:t>
      </w:r>
      <w:r w:rsidRPr="00ED377C">
        <w:rPr>
          <w:rFonts w:asciiTheme="minorHAnsi" w:eastAsia="Times New Roman" w:hAnsiTheme="minorHAnsi" w:cstheme="minorHAnsi"/>
          <w:color w:val="000000" w:themeColor="text1"/>
          <w:sz w:val="24"/>
          <w:szCs w:val="24"/>
          <w:lang w:eastAsia="en-GB"/>
        </w:rPr>
        <w:t>van enkele Nederlandstalige scholen in de Brusselse gemeenten Jette, Koekelberg en Anderlecht. Drie hulpverleners staan klaar om fietsend op weg te gaan naar de scholen over de 3 gemeenten heen</w:t>
      </w:r>
      <w:r w:rsidRPr="00060F09">
        <w:rPr>
          <w:rFonts w:asciiTheme="minorHAnsi" w:eastAsia="Times New Roman" w:hAnsiTheme="minorHAnsi" w:cstheme="minorHAnsi"/>
          <w:color w:val="000000" w:themeColor="text1"/>
          <w:sz w:val="24"/>
          <w:szCs w:val="24"/>
          <w:lang w:eastAsia="en-GB"/>
        </w:rPr>
        <w:t>.</w:t>
      </w:r>
    </w:p>
    <w:p w14:paraId="62521877" w14:textId="77777777" w:rsidR="00060F09" w:rsidRDefault="00060F09" w:rsidP="00ED377C">
      <w:pPr>
        <w:pStyle w:val="xmsonormal"/>
        <w:jc w:val="both"/>
        <w:rPr>
          <w:rFonts w:asciiTheme="minorHAnsi" w:eastAsia="Times New Roman" w:hAnsiTheme="minorHAnsi" w:cstheme="minorHAnsi"/>
          <w:color w:val="000000" w:themeColor="text1"/>
          <w:sz w:val="24"/>
          <w:szCs w:val="24"/>
          <w:lang w:eastAsia="en-GB"/>
        </w:rPr>
      </w:pPr>
      <w:r w:rsidRPr="00ED377C">
        <w:rPr>
          <w:rFonts w:asciiTheme="minorHAnsi" w:eastAsia="Times New Roman" w:hAnsiTheme="minorHAnsi" w:cstheme="minorHAnsi"/>
          <w:color w:val="000000" w:themeColor="text1"/>
          <w:sz w:val="24"/>
          <w:szCs w:val="24"/>
          <w:lang w:eastAsia="en-GB"/>
        </w:rPr>
        <w:t>De keuze van de drie gemeenten is gelinkt aan het Geïntegreerd Breed Onthaal (GBO). GBO is samenwerkingsverband om hulpvragen van Brusselaars beter te beantwoorden en onderbescherming tegen te gaan. Om het GBO </w:t>
      </w:r>
      <w:r w:rsidRPr="00ED377C">
        <w:rPr>
          <w:rFonts w:asciiTheme="minorHAnsi" w:eastAsia="Times New Roman" w:hAnsiTheme="minorHAnsi" w:cstheme="minorHAnsi"/>
          <w:b/>
          <w:bCs/>
          <w:color w:val="000000" w:themeColor="text1"/>
          <w:sz w:val="24"/>
          <w:szCs w:val="24"/>
          <w:lang w:eastAsia="en-GB"/>
        </w:rPr>
        <w:t>in Brussel op te starten is er voor gekozen om met drie pilootgemeenten aan de slag te gaan: Jette, Koekelberg en Anderlecht</w:t>
      </w:r>
      <w:r w:rsidRPr="00ED377C">
        <w:rPr>
          <w:rFonts w:asciiTheme="minorHAnsi" w:eastAsia="Times New Roman" w:hAnsiTheme="minorHAnsi" w:cstheme="minorHAnsi"/>
          <w:color w:val="000000" w:themeColor="text1"/>
          <w:sz w:val="24"/>
          <w:szCs w:val="24"/>
          <w:lang w:eastAsia="en-GB"/>
        </w:rPr>
        <w:t>. Scholen uit deze gemeenten konden zich voor “GBO Project Welzijnsvragen op school” kandidaat stellen. De selectie werd gemaakt op basis van de volgende criteria : SES cijfers, een verdeling over de netten en motivatie vanuit de school.</w:t>
      </w:r>
    </w:p>
    <w:p w14:paraId="14CEAE06" w14:textId="2D04B712" w:rsidR="00060F09" w:rsidRPr="00060F09" w:rsidRDefault="00060F09" w:rsidP="00ED377C">
      <w:pPr>
        <w:pStyle w:val="xmsonormal"/>
        <w:jc w:val="both"/>
        <w:rPr>
          <w:rFonts w:asciiTheme="minorHAnsi" w:eastAsia="Times New Roman" w:hAnsiTheme="minorHAnsi" w:cstheme="minorHAnsi"/>
          <w:color w:val="000000" w:themeColor="text1"/>
          <w:sz w:val="24"/>
          <w:szCs w:val="24"/>
          <w:lang w:eastAsia="en-GB"/>
        </w:rPr>
      </w:pPr>
      <w:r w:rsidRPr="00ED377C">
        <w:rPr>
          <w:rFonts w:asciiTheme="minorHAnsi" w:eastAsia="Times New Roman" w:hAnsiTheme="minorHAnsi" w:cstheme="minorHAnsi"/>
          <w:color w:val="000000" w:themeColor="text1"/>
          <w:sz w:val="24"/>
          <w:szCs w:val="24"/>
          <w:lang w:eastAsia="en-GB"/>
        </w:rPr>
        <w:t>In </w:t>
      </w:r>
      <w:r w:rsidRPr="00ED377C">
        <w:rPr>
          <w:rFonts w:asciiTheme="minorHAnsi" w:eastAsia="Times New Roman" w:hAnsiTheme="minorHAnsi" w:cstheme="minorHAnsi"/>
          <w:b/>
          <w:bCs/>
          <w:color w:val="000000" w:themeColor="text1"/>
          <w:sz w:val="24"/>
          <w:szCs w:val="24"/>
          <w:lang w:eastAsia="en-GB"/>
        </w:rPr>
        <w:t>Jette </w:t>
      </w:r>
      <w:r w:rsidRPr="00ED377C">
        <w:rPr>
          <w:rFonts w:asciiTheme="minorHAnsi" w:eastAsia="Times New Roman" w:hAnsiTheme="minorHAnsi" w:cstheme="minorHAnsi"/>
          <w:color w:val="000000" w:themeColor="text1"/>
          <w:sz w:val="24"/>
          <w:szCs w:val="24"/>
          <w:lang w:eastAsia="en-GB"/>
        </w:rPr>
        <w:t>is inmiddels gekozen om ´CAW op school´ aan te bieden in Theodoortje, Van de Borne en Van Asbroeck.</w:t>
      </w:r>
      <w:r>
        <w:rPr>
          <w:rFonts w:asciiTheme="minorHAnsi" w:eastAsia="Times New Roman" w:hAnsiTheme="minorHAnsi" w:cstheme="minorHAnsi"/>
          <w:color w:val="000000" w:themeColor="text1"/>
          <w:sz w:val="24"/>
          <w:szCs w:val="24"/>
          <w:lang w:eastAsia="en-GB"/>
        </w:rPr>
        <w:t xml:space="preserve"> </w:t>
      </w:r>
      <w:r w:rsidRPr="00ED377C">
        <w:rPr>
          <w:rFonts w:asciiTheme="minorHAnsi" w:eastAsia="Times New Roman" w:hAnsiTheme="minorHAnsi" w:cstheme="minorHAnsi"/>
          <w:b/>
          <w:bCs/>
          <w:color w:val="000000" w:themeColor="text1"/>
          <w:sz w:val="24"/>
          <w:szCs w:val="24"/>
          <w:lang w:eastAsia="en-GB"/>
        </w:rPr>
        <w:t>Koekelberg </w:t>
      </w:r>
      <w:r w:rsidRPr="00ED377C">
        <w:rPr>
          <w:rFonts w:asciiTheme="minorHAnsi" w:eastAsia="Times New Roman" w:hAnsiTheme="minorHAnsi" w:cstheme="minorHAnsi"/>
          <w:color w:val="000000" w:themeColor="text1"/>
          <w:sz w:val="24"/>
          <w:szCs w:val="24"/>
          <w:lang w:eastAsia="en-GB"/>
        </w:rPr>
        <w:t>gaat verder met de scholen Comenius en</w:t>
      </w:r>
      <w:r>
        <w:rPr>
          <w:rFonts w:asciiTheme="minorHAnsi" w:eastAsia="Times New Roman" w:hAnsiTheme="minorHAnsi" w:cstheme="minorHAnsi"/>
          <w:color w:val="000000" w:themeColor="text1"/>
          <w:sz w:val="24"/>
          <w:szCs w:val="24"/>
          <w:lang w:eastAsia="en-GB"/>
        </w:rPr>
        <w:t xml:space="preserve"> Ursulinen. </w:t>
      </w:r>
      <w:r w:rsidRPr="00ED377C">
        <w:rPr>
          <w:rFonts w:asciiTheme="minorHAnsi" w:eastAsia="Times New Roman" w:hAnsiTheme="minorHAnsi" w:cstheme="minorHAnsi"/>
          <w:color w:val="000000" w:themeColor="text1"/>
          <w:sz w:val="24"/>
          <w:szCs w:val="24"/>
          <w:lang w:eastAsia="en-GB"/>
        </w:rPr>
        <w:t>In </w:t>
      </w:r>
      <w:r w:rsidRPr="00ED377C">
        <w:rPr>
          <w:rFonts w:asciiTheme="minorHAnsi" w:eastAsia="Times New Roman" w:hAnsiTheme="minorHAnsi" w:cstheme="minorHAnsi"/>
          <w:b/>
          <w:bCs/>
          <w:color w:val="000000" w:themeColor="text1"/>
          <w:sz w:val="24"/>
          <w:szCs w:val="24"/>
          <w:lang w:eastAsia="en-GB"/>
        </w:rPr>
        <w:t>Anderlecht moet de selectie nog gemaakt worden</w:t>
      </w:r>
      <w:r w:rsidRPr="00ED377C">
        <w:rPr>
          <w:rFonts w:asciiTheme="minorHAnsi" w:eastAsia="Times New Roman" w:hAnsiTheme="minorHAnsi" w:cstheme="minorHAnsi"/>
          <w:color w:val="000000" w:themeColor="text1"/>
          <w:sz w:val="24"/>
          <w:szCs w:val="24"/>
          <w:lang w:eastAsia="en-GB"/>
        </w:rPr>
        <w:t>. </w:t>
      </w:r>
    </w:p>
    <w:p w14:paraId="295B7C0C" w14:textId="77777777" w:rsidR="00ED377C" w:rsidRDefault="00ED377C" w:rsidP="00ED377C">
      <w:pPr>
        <w:pStyle w:val="xmsonormal"/>
        <w:rPr>
          <w:b/>
          <w:color w:val="5B9BD5" w:themeColor="accent5"/>
          <w:sz w:val="24"/>
          <w:szCs w:val="24"/>
        </w:rPr>
      </w:pPr>
    </w:p>
    <w:p w14:paraId="223D4DC8" w14:textId="29788B44" w:rsidR="00ED377C" w:rsidRPr="00BD3A0C" w:rsidRDefault="00ED377C" w:rsidP="00BA527B">
      <w:pPr>
        <w:pStyle w:val="xmsonormal"/>
        <w:jc w:val="both"/>
        <w:rPr>
          <w:bCs/>
          <w:color w:val="5B9BD5" w:themeColor="accent5"/>
          <w:sz w:val="24"/>
          <w:szCs w:val="24"/>
          <w:u w:val="single"/>
        </w:rPr>
      </w:pPr>
      <w:r w:rsidRPr="00060F09">
        <w:rPr>
          <w:bCs/>
          <w:color w:val="000000" w:themeColor="text1"/>
          <w:sz w:val="24"/>
          <w:szCs w:val="24"/>
          <w:u w:val="single"/>
        </w:rPr>
        <w:t>Jongeren</w:t>
      </w:r>
      <w:r w:rsidRPr="00060F09">
        <w:rPr>
          <w:bCs/>
          <w:color w:val="000000" w:themeColor="text1"/>
          <w:sz w:val="24"/>
          <w:szCs w:val="24"/>
          <w:u w:val="single"/>
        </w:rPr>
        <w:br/>
      </w:r>
      <w:r w:rsidRPr="00ED377C">
        <w:rPr>
          <w:sz w:val="24"/>
          <w:szCs w:val="24"/>
        </w:rPr>
        <w:t>Speciaal voor jongeren is er het jongerenaanbod van het CAW Brussel, beter bekend als het JAC.</w:t>
      </w:r>
      <w:r w:rsidR="00060F09">
        <w:rPr>
          <w:sz w:val="24"/>
          <w:szCs w:val="24"/>
        </w:rPr>
        <w:t xml:space="preserve"> </w:t>
      </w:r>
      <w:r w:rsidRPr="00ED377C">
        <w:rPr>
          <w:sz w:val="24"/>
          <w:szCs w:val="24"/>
        </w:rPr>
        <w:t>Elke jongere van 12 tot 25 jaar kan daar terecht met al zijn of haar vragen rond administratie &amp; geld, gezondheid, op eigen benen staan, seks &amp; relaties, school &amp; vrije tijd,….  We zoeken samen met de jongere welk aanbod (binnen of buiten onze organisatie) het meest geschikt is. Elke persoon die zich vastbijt in eender welke vraag van een Brusselse jongere en op zoek is naar hulp, is welkom bij JAC Brussel. Onze hulp is gratis en kan anoniem.</w:t>
      </w:r>
    </w:p>
    <w:p w14:paraId="7974E545" w14:textId="77777777" w:rsidR="00060F09" w:rsidRPr="00ED377C" w:rsidRDefault="00060F09" w:rsidP="00ED377C">
      <w:pPr>
        <w:pStyle w:val="xmsonormal"/>
        <w:jc w:val="both"/>
        <w:rPr>
          <w:sz w:val="24"/>
          <w:szCs w:val="24"/>
        </w:rPr>
      </w:pPr>
    </w:p>
    <w:p w14:paraId="24DDAF66" w14:textId="7B819C97" w:rsidR="00ED377C" w:rsidRPr="00ED377C" w:rsidRDefault="00060F09" w:rsidP="00ED377C">
      <w:pPr>
        <w:pStyle w:val="xmsonormal"/>
        <w:jc w:val="both"/>
        <w:rPr>
          <w:sz w:val="24"/>
          <w:szCs w:val="24"/>
        </w:rPr>
      </w:pPr>
      <w:r>
        <w:rPr>
          <w:noProof/>
        </w:rPr>
        <w:drawing>
          <wp:inline distT="0" distB="0" distL="0" distR="0" wp14:anchorId="36614F75" wp14:editId="7B1B430C">
            <wp:extent cx="2485979" cy="1092200"/>
            <wp:effectExtent l="0" t="0" r="3810" b="0"/>
            <wp:docPr id="6" name="Afbeelding 1" descr="C:\Users\local_katerina.tringova\INetCache\Content.Word\caw-baseline-blauwfuchsi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cal_katerina.tringova\INetCache\Content.Word\caw-baseline-blauwfuchsia-rgb.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2922" cy="1130398"/>
                    </a:xfrm>
                    <a:prstGeom prst="rect">
                      <a:avLst/>
                    </a:prstGeom>
                    <a:noFill/>
                    <a:ln>
                      <a:noFill/>
                    </a:ln>
                  </pic:spPr>
                </pic:pic>
              </a:graphicData>
            </a:graphic>
          </wp:inline>
        </w:drawing>
      </w:r>
    </w:p>
    <w:p w14:paraId="361170E2" w14:textId="77777777" w:rsidR="00060F09" w:rsidRDefault="00060F09" w:rsidP="00ED377C">
      <w:pPr>
        <w:pStyle w:val="xmsonormal"/>
        <w:jc w:val="both"/>
        <w:rPr>
          <w:sz w:val="24"/>
          <w:szCs w:val="24"/>
        </w:rPr>
      </w:pPr>
    </w:p>
    <w:p w14:paraId="0D0A9A31" w14:textId="5FE80B82" w:rsidR="00ED377C" w:rsidRPr="00BA527B" w:rsidRDefault="00ED377C" w:rsidP="00BA527B">
      <w:pPr>
        <w:pStyle w:val="xmsonormal"/>
        <w:jc w:val="both"/>
        <w:rPr>
          <w:sz w:val="24"/>
          <w:szCs w:val="24"/>
        </w:rPr>
      </w:pPr>
      <w:r w:rsidRPr="00ED377C">
        <w:rPr>
          <w:sz w:val="24"/>
          <w:szCs w:val="24"/>
        </w:rPr>
        <w:t xml:space="preserve">Meer info over het JAC </w:t>
      </w:r>
    </w:p>
    <w:p w14:paraId="48A5B8F9" w14:textId="51279963" w:rsidR="00060F09" w:rsidRDefault="00000000" w:rsidP="00060F09">
      <w:pPr>
        <w:pStyle w:val="xmsonormal"/>
        <w:jc w:val="both"/>
        <w:rPr>
          <w:sz w:val="24"/>
          <w:szCs w:val="24"/>
        </w:rPr>
      </w:pPr>
      <w:hyperlink r:id="rId26" w:history="1">
        <w:r w:rsidR="00060F09" w:rsidRPr="00ED377C">
          <w:rPr>
            <w:rStyle w:val="Hyperlink"/>
            <w:sz w:val="24"/>
            <w:szCs w:val="24"/>
          </w:rPr>
          <w:t>www.caw.be</w:t>
        </w:r>
      </w:hyperlink>
      <w:r w:rsidR="00060F09" w:rsidRPr="00ED377C">
        <w:rPr>
          <w:sz w:val="24"/>
          <w:szCs w:val="24"/>
        </w:rPr>
        <w:t xml:space="preserve"> (stel regio Brussel in)</w:t>
      </w:r>
    </w:p>
    <w:p w14:paraId="63CD2DE1" w14:textId="77777777" w:rsidR="00060F09" w:rsidRDefault="00000000" w:rsidP="00060F09">
      <w:pPr>
        <w:pStyle w:val="xmsonormal"/>
        <w:jc w:val="both"/>
        <w:rPr>
          <w:sz w:val="24"/>
          <w:szCs w:val="24"/>
        </w:rPr>
      </w:pPr>
      <w:hyperlink r:id="rId27" w:history="1">
        <w:r w:rsidR="00060F09" w:rsidRPr="0092767D">
          <w:rPr>
            <w:rStyle w:val="Hyperlink"/>
            <w:sz w:val="24"/>
            <w:szCs w:val="24"/>
          </w:rPr>
          <w:t>www.caw.be/JAC</w:t>
        </w:r>
      </w:hyperlink>
      <w:r w:rsidR="00060F09" w:rsidRPr="00ED377C">
        <w:rPr>
          <w:sz w:val="24"/>
          <w:szCs w:val="24"/>
        </w:rPr>
        <w:t xml:space="preserve"> (stel regio Brussel in)</w:t>
      </w:r>
    </w:p>
    <w:p w14:paraId="30A52689" w14:textId="317271A1" w:rsidR="00060F09" w:rsidRPr="00060F09" w:rsidRDefault="00000000" w:rsidP="00060F09">
      <w:pPr>
        <w:pStyle w:val="xmsonormal"/>
        <w:jc w:val="both"/>
        <w:rPr>
          <w:color w:val="000000" w:themeColor="text1"/>
          <w:sz w:val="24"/>
          <w:szCs w:val="24"/>
        </w:rPr>
      </w:pPr>
      <w:hyperlink r:id="rId28" w:history="1">
        <w:r w:rsidR="00060F09" w:rsidRPr="00ED377C">
          <w:rPr>
            <w:rStyle w:val="Hyperlink"/>
            <w:rFonts w:asciiTheme="minorHAnsi" w:eastAsia="Times New Roman" w:hAnsiTheme="minorHAnsi" w:cstheme="minorHAnsi"/>
            <w:color w:val="000000" w:themeColor="text1"/>
            <w:sz w:val="24"/>
            <w:szCs w:val="24"/>
            <w:u w:val="none"/>
            <w:lang w:eastAsia="en-GB"/>
          </w:rPr>
          <w:t>cawopschool@cawbrussel.be</w:t>
        </w:r>
      </w:hyperlink>
    </w:p>
    <w:sectPr w:rsidR="00060F09" w:rsidRPr="00060F09" w:rsidSect="002C63D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832"/>
    <w:multiLevelType w:val="hybridMultilevel"/>
    <w:tmpl w:val="730643CE"/>
    <w:lvl w:ilvl="0" w:tplc="6680C27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3262FB"/>
    <w:multiLevelType w:val="hybridMultilevel"/>
    <w:tmpl w:val="32CC1790"/>
    <w:lvl w:ilvl="0" w:tplc="6680C27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4996432">
    <w:abstractNumId w:val="1"/>
  </w:num>
  <w:num w:numId="2" w16cid:durableId="169296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5F"/>
    <w:rsid w:val="000449E7"/>
    <w:rsid w:val="00060F09"/>
    <w:rsid w:val="0019206A"/>
    <w:rsid w:val="001F6EA7"/>
    <w:rsid w:val="00265D15"/>
    <w:rsid w:val="002C63D9"/>
    <w:rsid w:val="00317E5F"/>
    <w:rsid w:val="003536C1"/>
    <w:rsid w:val="00415BF6"/>
    <w:rsid w:val="00470DAF"/>
    <w:rsid w:val="004A1BFA"/>
    <w:rsid w:val="00615ABE"/>
    <w:rsid w:val="00620076"/>
    <w:rsid w:val="006F41F0"/>
    <w:rsid w:val="00705B09"/>
    <w:rsid w:val="00781384"/>
    <w:rsid w:val="00800207"/>
    <w:rsid w:val="00863A01"/>
    <w:rsid w:val="00A03785"/>
    <w:rsid w:val="00A74CBF"/>
    <w:rsid w:val="00AC68FF"/>
    <w:rsid w:val="00B3592C"/>
    <w:rsid w:val="00B4553E"/>
    <w:rsid w:val="00BA527B"/>
    <w:rsid w:val="00BD3A0C"/>
    <w:rsid w:val="00DD783F"/>
    <w:rsid w:val="00E96545"/>
    <w:rsid w:val="00ED377C"/>
    <w:rsid w:val="00F37452"/>
    <w:rsid w:val="00F87EBE"/>
    <w:rsid w:val="00FF469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01E1FA40"/>
  <w15:chartTrackingRefBased/>
  <w15:docId w15:val="{108DE94F-4199-2E41-99BE-DCE01BEE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17E5F"/>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17E5F"/>
  </w:style>
  <w:style w:type="character" w:customStyle="1" w:styleId="eop">
    <w:name w:val="eop"/>
    <w:basedOn w:val="DefaultParagraphFont"/>
    <w:rsid w:val="00317E5F"/>
  </w:style>
  <w:style w:type="character" w:styleId="Hyperlink">
    <w:name w:val="Hyperlink"/>
    <w:basedOn w:val="DefaultParagraphFont"/>
    <w:uiPriority w:val="99"/>
    <w:unhideWhenUsed/>
    <w:rsid w:val="00A74CBF"/>
    <w:rPr>
      <w:color w:val="0000FF"/>
      <w:u w:val="single"/>
    </w:rPr>
  </w:style>
  <w:style w:type="paragraph" w:customStyle="1" w:styleId="xmsonormal">
    <w:name w:val="x_msonormal"/>
    <w:basedOn w:val="Normal"/>
    <w:rsid w:val="00ED377C"/>
    <w:rPr>
      <w:rFonts w:ascii="Calibri" w:hAnsi="Calibri" w:cs="Calibri"/>
      <w:sz w:val="22"/>
      <w:szCs w:val="22"/>
      <w:lang w:val="nl-BE" w:eastAsia="nl-BE"/>
    </w:rPr>
  </w:style>
  <w:style w:type="character" w:customStyle="1" w:styleId="apple-converted-space">
    <w:name w:val="apple-converted-space"/>
    <w:basedOn w:val="DefaultParagraphFont"/>
    <w:rsid w:val="00ED377C"/>
  </w:style>
  <w:style w:type="character" w:styleId="FollowedHyperlink">
    <w:name w:val="FollowedHyperlink"/>
    <w:basedOn w:val="DefaultParagraphFont"/>
    <w:uiPriority w:val="99"/>
    <w:semiHidden/>
    <w:unhideWhenUsed/>
    <w:rsid w:val="00060F09"/>
    <w:rPr>
      <w:color w:val="954F72" w:themeColor="followedHyperlink"/>
      <w:u w:val="single"/>
    </w:rPr>
  </w:style>
  <w:style w:type="character" w:styleId="UnresolvedMention">
    <w:name w:val="Unresolved Mention"/>
    <w:basedOn w:val="DefaultParagraphFont"/>
    <w:uiPriority w:val="99"/>
    <w:semiHidden/>
    <w:unhideWhenUsed/>
    <w:rsid w:val="00060F09"/>
    <w:rPr>
      <w:color w:val="605E5C"/>
      <w:shd w:val="clear" w:color="auto" w:fill="E1DFDD"/>
    </w:rPr>
  </w:style>
  <w:style w:type="paragraph" w:styleId="ListParagraph">
    <w:name w:val="List Paragraph"/>
    <w:basedOn w:val="Normal"/>
    <w:uiPriority w:val="34"/>
    <w:qFormat/>
    <w:rsid w:val="004A1BFA"/>
    <w:pPr>
      <w:ind w:left="720"/>
      <w:contextualSpacing/>
    </w:pPr>
  </w:style>
  <w:style w:type="character" w:customStyle="1" w:styleId="scxw100529246">
    <w:name w:val="scxw100529246"/>
    <w:basedOn w:val="DefaultParagraphFont"/>
    <w:rsid w:val="00FF4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0352">
      <w:bodyDiv w:val="1"/>
      <w:marLeft w:val="0"/>
      <w:marRight w:val="0"/>
      <w:marTop w:val="0"/>
      <w:marBottom w:val="0"/>
      <w:divBdr>
        <w:top w:val="none" w:sz="0" w:space="0" w:color="auto"/>
        <w:left w:val="none" w:sz="0" w:space="0" w:color="auto"/>
        <w:bottom w:val="none" w:sz="0" w:space="0" w:color="auto"/>
        <w:right w:val="none" w:sz="0" w:space="0" w:color="auto"/>
      </w:divBdr>
    </w:div>
    <w:div w:id="55590738">
      <w:bodyDiv w:val="1"/>
      <w:marLeft w:val="0"/>
      <w:marRight w:val="0"/>
      <w:marTop w:val="0"/>
      <w:marBottom w:val="0"/>
      <w:divBdr>
        <w:top w:val="none" w:sz="0" w:space="0" w:color="auto"/>
        <w:left w:val="none" w:sz="0" w:space="0" w:color="auto"/>
        <w:bottom w:val="none" w:sz="0" w:space="0" w:color="auto"/>
        <w:right w:val="none" w:sz="0" w:space="0" w:color="auto"/>
      </w:divBdr>
      <w:divsChild>
        <w:div w:id="870533572">
          <w:marLeft w:val="0"/>
          <w:marRight w:val="0"/>
          <w:marTop w:val="0"/>
          <w:marBottom w:val="0"/>
          <w:divBdr>
            <w:top w:val="none" w:sz="0" w:space="0" w:color="auto"/>
            <w:left w:val="none" w:sz="0" w:space="0" w:color="auto"/>
            <w:bottom w:val="none" w:sz="0" w:space="0" w:color="auto"/>
            <w:right w:val="none" w:sz="0" w:space="0" w:color="auto"/>
          </w:divBdr>
        </w:div>
        <w:div w:id="208106857">
          <w:marLeft w:val="0"/>
          <w:marRight w:val="0"/>
          <w:marTop w:val="0"/>
          <w:marBottom w:val="0"/>
          <w:divBdr>
            <w:top w:val="none" w:sz="0" w:space="0" w:color="auto"/>
            <w:left w:val="none" w:sz="0" w:space="0" w:color="auto"/>
            <w:bottom w:val="none" w:sz="0" w:space="0" w:color="auto"/>
            <w:right w:val="none" w:sz="0" w:space="0" w:color="auto"/>
          </w:divBdr>
        </w:div>
        <w:div w:id="1875651349">
          <w:marLeft w:val="0"/>
          <w:marRight w:val="0"/>
          <w:marTop w:val="0"/>
          <w:marBottom w:val="0"/>
          <w:divBdr>
            <w:top w:val="none" w:sz="0" w:space="0" w:color="auto"/>
            <w:left w:val="none" w:sz="0" w:space="0" w:color="auto"/>
            <w:bottom w:val="none" w:sz="0" w:space="0" w:color="auto"/>
            <w:right w:val="none" w:sz="0" w:space="0" w:color="auto"/>
          </w:divBdr>
        </w:div>
        <w:div w:id="1182822771">
          <w:marLeft w:val="0"/>
          <w:marRight w:val="0"/>
          <w:marTop w:val="0"/>
          <w:marBottom w:val="0"/>
          <w:divBdr>
            <w:top w:val="none" w:sz="0" w:space="0" w:color="auto"/>
            <w:left w:val="none" w:sz="0" w:space="0" w:color="auto"/>
            <w:bottom w:val="none" w:sz="0" w:space="0" w:color="auto"/>
            <w:right w:val="none" w:sz="0" w:space="0" w:color="auto"/>
          </w:divBdr>
        </w:div>
        <w:div w:id="1850948904">
          <w:marLeft w:val="0"/>
          <w:marRight w:val="0"/>
          <w:marTop w:val="0"/>
          <w:marBottom w:val="0"/>
          <w:divBdr>
            <w:top w:val="none" w:sz="0" w:space="0" w:color="auto"/>
            <w:left w:val="none" w:sz="0" w:space="0" w:color="auto"/>
            <w:bottom w:val="none" w:sz="0" w:space="0" w:color="auto"/>
            <w:right w:val="none" w:sz="0" w:space="0" w:color="auto"/>
          </w:divBdr>
        </w:div>
        <w:div w:id="1384984387">
          <w:marLeft w:val="0"/>
          <w:marRight w:val="0"/>
          <w:marTop w:val="0"/>
          <w:marBottom w:val="0"/>
          <w:divBdr>
            <w:top w:val="none" w:sz="0" w:space="0" w:color="auto"/>
            <w:left w:val="none" w:sz="0" w:space="0" w:color="auto"/>
            <w:bottom w:val="none" w:sz="0" w:space="0" w:color="auto"/>
            <w:right w:val="none" w:sz="0" w:space="0" w:color="auto"/>
          </w:divBdr>
        </w:div>
        <w:div w:id="1042486260">
          <w:marLeft w:val="0"/>
          <w:marRight w:val="0"/>
          <w:marTop w:val="0"/>
          <w:marBottom w:val="0"/>
          <w:divBdr>
            <w:top w:val="none" w:sz="0" w:space="0" w:color="auto"/>
            <w:left w:val="none" w:sz="0" w:space="0" w:color="auto"/>
            <w:bottom w:val="none" w:sz="0" w:space="0" w:color="auto"/>
            <w:right w:val="none" w:sz="0" w:space="0" w:color="auto"/>
          </w:divBdr>
        </w:div>
        <w:div w:id="2027168363">
          <w:marLeft w:val="0"/>
          <w:marRight w:val="0"/>
          <w:marTop w:val="0"/>
          <w:marBottom w:val="0"/>
          <w:divBdr>
            <w:top w:val="none" w:sz="0" w:space="0" w:color="auto"/>
            <w:left w:val="none" w:sz="0" w:space="0" w:color="auto"/>
            <w:bottom w:val="none" w:sz="0" w:space="0" w:color="auto"/>
            <w:right w:val="none" w:sz="0" w:space="0" w:color="auto"/>
          </w:divBdr>
        </w:div>
        <w:div w:id="1644383895">
          <w:marLeft w:val="0"/>
          <w:marRight w:val="0"/>
          <w:marTop w:val="0"/>
          <w:marBottom w:val="0"/>
          <w:divBdr>
            <w:top w:val="none" w:sz="0" w:space="0" w:color="auto"/>
            <w:left w:val="none" w:sz="0" w:space="0" w:color="auto"/>
            <w:bottom w:val="none" w:sz="0" w:space="0" w:color="auto"/>
            <w:right w:val="none" w:sz="0" w:space="0" w:color="auto"/>
          </w:divBdr>
        </w:div>
      </w:divsChild>
    </w:div>
    <w:div w:id="239876508">
      <w:bodyDiv w:val="1"/>
      <w:marLeft w:val="0"/>
      <w:marRight w:val="0"/>
      <w:marTop w:val="0"/>
      <w:marBottom w:val="0"/>
      <w:divBdr>
        <w:top w:val="none" w:sz="0" w:space="0" w:color="auto"/>
        <w:left w:val="none" w:sz="0" w:space="0" w:color="auto"/>
        <w:bottom w:val="none" w:sz="0" w:space="0" w:color="auto"/>
        <w:right w:val="none" w:sz="0" w:space="0" w:color="auto"/>
      </w:divBdr>
      <w:divsChild>
        <w:div w:id="1978607697">
          <w:marLeft w:val="0"/>
          <w:marRight w:val="0"/>
          <w:marTop w:val="0"/>
          <w:marBottom w:val="0"/>
          <w:divBdr>
            <w:top w:val="none" w:sz="0" w:space="0" w:color="auto"/>
            <w:left w:val="none" w:sz="0" w:space="0" w:color="auto"/>
            <w:bottom w:val="none" w:sz="0" w:space="0" w:color="auto"/>
            <w:right w:val="none" w:sz="0" w:space="0" w:color="auto"/>
          </w:divBdr>
        </w:div>
        <w:div w:id="926383467">
          <w:marLeft w:val="0"/>
          <w:marRight w:val="0"/>
          <w:marTop w:val="0"/>
          <w:marBottom w:val="0"/>
          <w:divBdr>
            <w:top w:val="none" w:sz="0" w:space="0" w:color="auto"/>
            <w:left w:val="none" w:sz="0" w:space="0" w:color="auto"/>
            <w:bottom w:val="none" w:sz="0" w:space="0" w:color="auto"/>
            <w:right w:val="none" w:sz="0" w:space="0" w:color="auto"/>
          </w:divBdr>
        </w:div>
        <w:div w:id="837496546">
          <w:marLeft w:val="0"/>
          <w:marRight w:val="0"/>
          <w:marTop w:val="0"/>
          <w:marBottom w:val="0"/>
          <w:divBdr>
            <w:top w:val="none" w:sz="0" w:space="0" w:color="auto"/>
            <w:left w:val="none" w:sz="0" w:space="0" w:color="auto"/>
            <w:bottom w:val="none" w:sz="0" w:space="0" w:color="auto"/>
            <w:right w:val="none" w:sz="0" w:space="0" w:color="auto"/>
          </w:divBdr>
        </w:div>
        <w:div w:id="479543286">
          <w:marLeft w:val="0"/>
          <w:marRight w:val="0"/>
          <w:marTop w:val="0"/>
          <w:marBottom w:val="0"/>
          <w:divBdr>
            <w:top w:val="none" w:sz="0" w:space="0" w:color="auto"/>
            <w:left w:val="none" w:sz="0" w:space="0" w:color="auto"/>
            <w:bottom w:val="none" w:sz="0" w:space="0" w:color="auto"/>
            <w:right w:val="none" w:sz="0" w:space="0" w:color="auto"/>
          </w:divBdr>
        </w:div>
        <w:div w:id="1511025294">
          <w:marLeft w:val="0"/>
          <w:marRight w:val="0"/>
          <w:marTop w:val="0"/>
          <w:marBottom w:val="0"/>
          <w:divBdr>
            <w:top w:val="none" w:sz="0" w:space="0" w:color="auto"/>
            <w:left w:val="none" w:sz="0" w:space="0" w:color="auto"/>
            <w:bottom w:val="none" w:sz="0" w:space="0" w:color="auto"/>
            <w:right w:val="none" w:sz="0" w:space="0" w:color="auto"/>
          </w:divBdr>
        </w:div>
        <w:div w:id="1947427059">
          <w:marLeft w:val="0"/>
          <w:marRight w:val="0"/>
          <w:marTop w:val="0"/>
          <w:marBottom w:val="0"/>
          <w:divBdr>
            <w:top w:val="none" w:sz="0" w:space="0" w:color="auto"/>
            <w:left w:val="none" w:sz="0" w:space="0" w:color="auto"/>
            <w:bottom w:val="none" w:sz="0" w:space="0" w:color="auto"/>
            <w:right w:val="none" w:sz="0" w:space="0" w:color="auto"/>
          </w:divBdr>
        </w:div>
        <w:div w:id="1905991968">
          <w:marLeft w:val="0"/>
          <w:marRight w:val="0"/>
          <w:marTop w:val="0"/>
          <w:marBottom w:val="0"/>
          <w:divBdr>
            <w:top w:val="none" w:sz="0" w:space="0" w:color="auto"/>
            <w:left w:val="none" w:sz="0" w:space="0" w:color="auto"/>
            <w:bottom w:val="none" w:sz="0" w:space="0" w:color="auto"/>
            <w:right w:val="none" w:sz="0" w:space="0" w:color="auto"/>
          </w:divBdr>
        </w:div>
        <w:div w:id="1502159868">
          <w:marLeft w:val="0"/>
          <w:marRight w:val="0"/>
          <w:marTop w:val="0"/>
          <w:marBottom w:val="0"/>
          <w:divBdr>
            <w:top w:val="none" w:sz="0" w:space="0" w:color="auto"/>
            <w:left w:val="none" w:sz="0" w:space="0" w:color="auto"/>
            <w:bottom w:val="none" w:sz="0" w:space="0" w:color="auto"/>
            <w:right w:val="none" w:sz="0" w:space="0" w:color="auto"/>
          </w:divBdr>
        </w:div>
      </w:divsChild>
    </w:div>
    <w:div w:id="325717321">
      <w:bodyDiv w:val="1"/>
      <w:marLeft w:val="0"/>
      <w:marRight w:val="0"/>
      <w:marTop w:val="0"/>
      <w:marBottom w:val="0"/>
      <w:divBdr>
        <w:top w:val="none" w:sz="0" w:space="0" w:color="auto"/>
        <w:left w:val="none" w:sz="0" w:space="0" w:color="auto"/>
        <w:bottom w:val="none" w:sz="0" w:space="0" w:color="auto"/>
        <w:right w:val="none" w:sz="0" w:space="0" w:color="auto"/>
      </w:divBdr>
    </w:div>
    <w:div w:id="340395056">
      <w:bodyDiv w:val="1"/>
      <w:marLeft w:val="0"/>
      <w:marRight w:val="0"/>
      <w:marTop w:val="0"/>
      <w:marBottom w:val="0"/>
      <w:divBdr>
        <w:top w:val="none" w:sz="0" w:space="0" w:color="auto"/>
        <w:left w:val="none" w:sz="0" w:space="0" w:color="auto"/>
        <w:bottom w:val="none" w:sz="0" w:space="0" w:color="auto"/>
        <w:right w:val="none" w:sz="0" w:space="0" w:color="auto"/>
      </w:divBdr>
    </w:div>
    <w:div w:id="943263549">
      <w:bodyDiv w:val="1"/>
      <w:marLeft w:val="0"/>
      <w:marRight w:val="0"/>
      <w:marTop w:val="0"/>
      <w:marBottom w:val="0"/>
      <w:divBdr>
        <w:top w:val="none" w:sz="0" w:space="0" w:color="auto"/>
        <w:left w:val="none" w:sz="0" w:space="0" w:color="auto"/>
        <w:bottom w:val="none" w:sz="0" w:space="0" w:color="auto"/>
        <w:right w:val="none" w:sz="0" w:space="0" w:color="auto"/>
      </w:divBdr>
    </w:div>
    <w:div w:id="1376927191">
      <w:bodyDiv w:val="1"/>
      <w:marLeft w:val="0"/>
      <w:marRight w:val="0"/>
      <w:marTop w:val="0"/>
      <w:marBottom w:val="0"/>
      <w:divBdr>
        <w:top w:val="none" w:sz="0" w:space="0" w:color="auto"/>
        <w:left w:val="none" w:sz="0" w:space="0" w:color="auto"/>
        <w:bottom w:val="none" w:sz="0" w:space="0" w:color="auto"/>
        <w:right w:val="none" w:sz="0" w:space="0" w:color="auto"/>
      </w:divBdr>
    </w:div>
    <w:div w:id="1716849698">
      <w:bodyDiv w:val="1"/>
      <w:marLeft w:val="0"/>
      <w:marRight w:val="0"/>
      <w:marTop w:val="0"/>
      <w:marBottom w:val="0"/>
      <w:divBdr>
        <w:top w:val="none" w:sz="0" w:space="0" w:color="auto"/>
        <w:left w:val="none" w:sz="0" w:space="0" w:color="auto"/>
        <w:bottom w:val="none" w:sz="0" w:space="0" w:color="auto"/>
        <w:right w:val="none" w:sz="0" w:space="0" w:color="auto"/>
      </w:divBdr>
      <w:divsChild>
        <w:div w:id="425426435">
          <w:marLeft w:val="0"/>
          <w:marRight w:val="0"/>
          <w:marTop w:val="0"/>
          <w:marBottom w:val="0"/>
          <w:divBdr>
            <w:top w:val="none" w:sz="0" w:space="0" w:color="auto"/>
            <w:left w:val="none" w:sz="0" w:space="0" w:color="auto"/>
            <w:bottom w:val="none" w:sz="0" w:space="0" w:color="auto"/>
            <w:right w:val="none" w:sz="0" w:space="0" w:color="auto"/>
          </w:divBdr>
        </w:div>
        <w:div w:id="1709797011">
          <w:marLeft w:val="0"/>
          <w:marRight w:val="0"/>
          <w:marTop w:val="0"/>
          <w:marBottom w:val="0"/>
          <w:divBdr>
            <w:top w:val="none" w:sz="0" w:space="0" w:color="auto"/>
            <w:left w:val="none" w:sz="0" w:space="0" w:color="auto"/>
            <w:bottom w:val="none" w:sz="0" w:space="0" w:color="auto"/>
            <w:right w:val="none" w:sz="0" w:space="0" w:color="auto"/>
          </w:divBdr>
        </w:div>
        <w:div w:id="681275757">
          <w:marLeft w:val="0"/>
          <w:marRight w:val="0"/>
          <w:marTop w:val="0"/>
          <w:marBottom w:val="0"/>
          <w:divBdr>
            <w:top w:val="none" w:sz="0" w:space="0" w:color="auto"/>
            <w:left w:val="none" w:sz="0" w:space="0" w:color="auto"/>
            <w:bottom w:val="none" w:sz="0" w:space="0" w:color="auto"/>
            <w:right w:val="none" w:sz="0" w:space="0" w:color="auto"/>
          </w:divBdr>
        </w:div>
        <w:div w:id="182525492">
          <w:marLeft w:val="0"/>
          <w:marRight w:val="0"/>
          <w:marTop w:val="0"/>
          <w:marBottom w:val="0"/>
          <w:divBdr>
            <w:top w:val="none" w:sz="0" w:space="0" w:color="auto"/>
            <w:left w:val="none" w:sz="0" w:space="0" w:color="auto"/>
            <w:bottom w:val="none" w:sz="0" w:space="0" w:color="auto"/>
            <w:right w:val="none" w:sz="0" w:space="0" w:color="auto"/>
          </w:divBdr>
        </w:div>
        <w:div w:id="1228415107">
          <w:marLeft w:val="0"/>
          <w:marRight w:val="0"/>
          <w:marTop w:val="0"/>
          <w:marBottom w:val="0"/>
          <w:divBdr>
            <w:top w:val="none" w:sz="0" w:space="0" w:color="auto"/>
            <w:left w:val="none" w:sz="0" w:space="0" w:color="auto"/>
            <w:bottom w:val="none" w:sz="0" w:space="0" w:color="auto"/>
            <w:right w:val="none" w:sz="0" w:space="0" w:color="auto"/>
          </w:divBdr>
        </w:div>
        <w:div w:id="1548764138">
          <w:marLeft w:val="0"/>
          <w:marRight w:val="0"/>
          <w:marTop w:val="0"/>
          <w:marBottom w:val="0"/>
          <w:divBdr>
            <w:top w:val="none" w:sz="0" w:space="0" w:color="auto"/>
            <w:left w:val="none" w:sz="0" w:space="0" w:color="auto"/>
            <w:bottom w:val="none" w:sz="0" w:space="0" w:color="auto"/>
            <w:right w:val="none" w:sz="0" w:space="0" w:color="auto"/>
          </w:divBdr>
        </w:div>
        <w:div w:id="116335548">
          <w:marLeft w:val="0"/>
          <w:marRight w:val="0"/>
          <w:marTop w:val="0"/>
          <w:marBottom w:val="0"/>
          <w:divBdr>
            <w:top w:val="none" w:sz="0" w:space="0" w:color="auto"/>
            <w:left w:val="none" w:sz="0" w:space="0" w:color="auto"/>
            <w:bottom w:val="none" w:sz="0" w:space="0" w:color="auto"/>
            <w:right w:val="none" w:sz="0" w:space="0" w:color="auto"/>
          </w:divBdr>
        </w:div>
        <w:div w:id="41097994">
          <w:marLeft w:val="0"/>
          <w:marRight w:val="0"/>
          <w:marTop w:val="0"/>
          <w:marBottom w:val="0"/>
          <w:divBdr>
            <w:top w:val="none" w:sz="0" w:space="0" w:color="auto"/>
            <w:left w:val="none" w:sz="0" w:space="0" w:color="auto"/>
            <w:bottom w:val="none" w:sz="0" w:space="0" w:color="auto"/>
            <w:right w:val="none" w:sz="0" w:space="0" w:color="auto"/>
          </w:divBdr>
        </w:div>
        <w:div w:id="1601450721">
          <w:marLeft w:val="0"/>
          <w:marRight w:val="0"/>
          <w:marTop w:val="0"/>
          <w:marBottom w:val="0"/>
          <w:divBdr>
            <w:top w:val="none" w:sz="0" w:space="0" w:color="auto"/>
            <w:left w:val="none" w:sz="0" w:space="0" w:color="auto"/>
            <w:bottom w:val="none" w:sz="0" w:space="0" w:color="auto"/>
            <w:right w:val="none" w:sz="0" w:space="0" w:color="auto"/>
          </w:divBdr>
        </w:div>
        <w:div w:id="1958675419">
          <w:marLeft w:val="0"/>
          <w:marRight w:val="0"/>
          <w:marTop w:val="0"/>
          <w:marBottom w:val="0"/>
          <w:divBdr>
            <w:top w:val="none" w:sz="0" w:space="0" w:color="auto"/>
            <w:left w:val="none" w:sz="0" w:space="0" w:color="auto"/>
            <w:bottom w:val="none" w:sz="0" w:space="0" w:color="auto"/>
            <w:right w:val="none" w:sz="0" w:space="0" w:color="auto"/>
          </w:divBdr>
          <w:divsChild>
            <w:div w:id="247077372">
              <w:marLeft w:val="0"/>
              <w:marRight w:val="0"/>
              <w:marTop w:val="30"/>
              <w:marBottom w:val="30"/>
              <w:divBdr>
                <w:top w:val="none" w:sz="0" w:space="0" w:color="auto"/>
                <w:left w:val="none" w:sz="0" w:space="0" w:color="auto"/>
                <w:bottom w:val="none" w:sz="0" w:space="0" w:color="auto"/>
                <w:right w:val="none" w:sz="0" w:space="0" w:color="auto"/>
              </w:divBdr>
              <w:divsChild>
                <w:div w:id="1228108923">
                  <w:marLeft w:val="0"/>
                  <w:marRight w:val="0"/>
                  <w:marTop w:val="0"/>
                  <w:marBottom w:val="0"/>
                  <w:divBdr>
                    <w:top w:val="none" w:sz="0" w:space="0" w:color="auto"/>
                    <w:left w:val="none" w:sz="0" w:space="0" w:color="auto"/>
                    <w:bottom w:val="none" w:sz="0" w:space="0" w:color="auto"/>
                    <w:right w:val="none" w:sz="0" w:space="0" w:color="auto"/>
                  </w:divBdr>
                  <w:divsChild>
                    <w:div w:id="1726103318">
                      <w:marLeft w:val="0"/>
                      <w:marRight w:val="0"/>
                      <w:marTop w:val="0"/>
                      <w:marBottom w:val="0"/>
                      <w:divBdr>
                        <w:top w:val="none" w:sz="0" w:space="0" w:color="auto"/>
                        <w:left w:val="none" w:sz="0" w:space="0" w:color="auto"/>
                        <w:bottom w:val="none" w:sz="0" w:space="0" w:color="auto"/>
                        <w:right w:val="none" w:sz="0" w:space="0" w:color="auto"/>
                      </w:divBdr>
                    </w:div>
                  </w:divsChild>
                </w:div>
                <w:div w:id="695275491">
                  <w:marLeft w:val="0"/>
                  <w:marRight w:val="0"/>
                  <w:marTop w:val="0"/>
                  <w:marBottom w:val="0"/>
                  <w:divBdr>
                    <w:top w:val="none" w:sz="0" w:space="0" w:color="auto"/>
                    <w:left w:val="none" w:sz="0" w:space="0" w:color="auto"/>
                    <w:bottom w:val="none" w:sz="0" w:space="0" w:color="auto"/>
                    <w:right w:val="none" w:sz="0" w:space="0" w:color="auto"/>
                  </w:divBdr>
                  <w:divsChild>
                    <w:div w:id="1103645635">
                      <w:marLeft w:val="0"/>
                      <w:marRight w:val="0"/>
                      <w:marTop w:val="0"/>
                      <w:marBottom w:val="0"/>
                      <w:divBdr>
                        <w:top w:val="none" w:sz="0" w:space="0" w:color="auto"/>
                        <w:left w:val="none" w:sz="0" w:space="0" w:color="auto"/>
                        <w:bottom w:val="none" w:sz="0" w:space="0" w:color="auto"/>
                        <w:right w:val="none" w:sz="0" w:space="0" w:color="auto"/>
                      </w:divBdr>
                    </w:div>
                  </w:divsChild>
                </w:div>
                <w:div w:id="1870871152">
                  <w:marLeft w:val="0"/>
                  <w:marRight w:val="0"/>
                  <w:marTop w:val="0"/>
                  <w:marBottom w:val="0"/>
                  <w:divBdr>
                    <w:top w:val="none" w:sz="0" w:space="0" w:color="auto"/>
                    <w:left w:val="none" w:sz="0" w:space="0" w:color="auto"/>
                    <w:bottom w:val="none" w:sz="0" w:space="0" w:color="auto"/>
                    <w:right w:val="none" w:sz="0" w:space="0" w:color="auto"/>
                  </w:divBdr>
                  <w:divsChild>
                    <w:div w:id="369764611">
                      <w:marLeft w:val="0"/>
                      <w:marRight w:val="0"/>
                      <w:marTop w:val="0"/>
                      <w:marBottom w:val="0"/>
                      <w:divBdr>
                        <w:top w:val="none" w:sz="0" w:space="0" w:color="auto"/>
                        <w:left w:val="none" w:sz="0" w:space="0" w:color="auto"/>
                        <w:bottom w:val="none" w:sz="0" w:space="0" w:color="auto"/>
                        <w:right w:val="none" w:sz="0" w:space="0" w:color="auto"/>
                      </w:divBdr>
                    </w:div>
                  </w:divsChild>
                </w:div>
                <w:div w:id="635183111">
                  <w:marLeft w:val="0"/>
                  <w:marRight w:val="0"/>
                  <w:marTop w:val="0"/>
                  <w:marBottom w:val="0"/>
                  <w:divBdr>
                    <w:top w:val="none" w:sz="0" w:space="0" w:color="auto"/>
                    <w:left w:val="none" w:sz="0" w:space="0" w:color="auto"/>
                    <w:bottom w:val="none" w:sz="0" w:space="0" w:color="auto"/>
                    <w:right w:val="none" w:sz="0" w:space="0" w:color="auto"/>
                  </w:divBdr>
                  <w:divsChild>
                    <w:div w:id="1822119226">
                      <w:marLeft w:val="0"/>
                      <w:marRight w:val="0"/>
                      <w:marTop w:val="0"/>
                      <w:marBottom w:val="0"/>
                      <w:divBdr>
                        <w:top w:val="none" w:sz="0" w:space="0" w:color="auto"/>
                        <w:left w:val="none" w:sz="0" w:space="0" w:color="auto"/>
                        <w:bottom w:val="none" w:sz="0" w:space="0" w:color="auto"/>
                        <w:right w:val="none" w:sz="0" w:space="0" w:color="auto"/>
                      </w:divBdr>
                    </w:div>
                    <w:div w:id="877008955">
                      <w:marLeft w:val="0"/>
                      <w:marRight w:val="0"/>
                      <w:marTop w:val="0"/>
                      <w:marBottom w:val="0"/>
                      <w:divBdr>
                        <w:top w:val="none" w:sz="0" w:space="0" w:color="auto"/>
                        <w:left w:val="none" w:sz="0" w:space="0" w:color="auto"/>
                        <w:bottom w:val="none" w:sz="0" w:space="0" w:color="auto"/>
                        <w:right w:val="none" w:sz="0" w:space="0" w:color="auto"/>
                      </w:divBdr>
                    </w:div>
                    <w:div w:id="755859397">
                      <w:marLeft w:val="0"/>
                      <w:marRight w:val="0"/>
                      <w:marTop w:val="0"/>
                      <w:marBottom w:val="0"/>
                      <w:divBdr>
                        <w:top w:val="none" w:sz="0" w:space="0" w:color="auto"/>
                        <w:left w:val="none" w:sz="0" w:space="0" w:color="auto"/>
                        <w:bottom w:val="none" w:sz="0" w:space="0" w:color="auto"/>
                        <w:right w:val="none" w:sz="0" w:space="0" w:color="auto"/>
                      </w:divBdr>
                    </w:div>
                    <w:div w:id="1301301951">
                      <w:marLeft w:val="0"/>
                      <w:marRight w:val="0"/>
                      <w:marTop w:val="0"/>
                      <w:marBottom w:val="0"/>
                      <w:divBdr>
                        <w:top w:val="none" w:sz="0" w:space="0" w:color="auto"/>
                        <w:left w:val="none" w:sz="0" w:space="0" w:color="auto"/>
                        <w:bottom w:val="none" w:sz="0" w:space="0" w:color="auto"/>
                        <w:right w:val="none" w:sz="0" w:space="0" w:color="auto"/>
                      </w:divBdr>
                    </w:div>
                    <w:div w:id="594291459">
                      <w:marLeft w:val="0"/>
                      <w:marRight w:val="0"/>
                      <w:marTop w:val="0"/>
                      <w:marBottom w:val="0"/>
                      <w:divBdr>
                        <w:top w:val="none" w:sz="0" w:space="0" w:color="auto"/>
                        <w:left w:val="none" w:sz="0" w:space="0" w:color="auto"/>
                        <w:bottom w:val="none" w:sz="0" w:space="0" w:color="auto"/>
                        <w:right w:val="none" w:sz="0" w:space="0" w:color="auto"/>
                      </w:divBdr>
                    </w:div>
                    <w:div w:id="9381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644228">
      <w:bodyDiv w:val="1"/>
      <w:marLeft w:val="0"/>
      <w:marRight w:val="0"/>
      <w:marTop w:val="0"/>
      <w:marBottom w:val="0"/>
      <w:divBdr>
        <w:top w:val="none" w:sz="0" w:space="0" w:color="auto"/>
        <w:left w:val="none" w:sz="0" w:space="0" w:color="auto"/>
        <w:bottom w:val="none" w:sz="0" w:space="0" w:color="auto"/>
        <w:right w:val="none" w:sz="0" w:space="0" w:color="auto"/>
      </w:divBdr>
      <w:divsChild>
        <w:div w:id="561138418">
          <w:marLeft w:val="0"/>
          <w:marRight w:val="0"/>
          <w:marTop w:val="0"/>
          <w:marBottom w:val="0"/>
          <w:divBdr>
            <w:top w:val="none" w:sz="0" w:space="0" w:color="auto"/>
            <w:left w:val="none" w:sz="0" w:space="0" w:color="auto"/>
            <w:bottom w:val="none" w:sz="0" w:space="0" w:color="auto"/>
            <w:right w:val="none" w:sz="0" w:space="0" w:color="auto"/>
          </w:divBdr>
        </w:div>
        <w:div w:id="1018047953">
          <w:marLeft w:val="0"/>
          <w:marRight w:val="0"/>
          <w:marTop w:val="0"/>
          <w:marBottom w:val="0"/>
          <w:divBdr>
            <w:top w:val="none" w:sz="0" w:space="0" w:color="auto"/>
            <w:left w:val="none" w:sz="0" w:space="0" w:color="auto"/>
            <w:bottom w:val="none" w:sz="0" w:space="0" w:color="auto"/>
            <w:right w:val="none" w:sz="0" w:space="0" w:color="auto"/>
          </w:divBdr>
        </w:div>
        <w:div w:id="826633836">
          <w:marLeft w:val="0"/>
          <w:marRight w:val="0"/>
          <w:marTop w:val="0"/>
          <w:marBottom w:val="0"/>
          <w:divBdr>
            <w:top w:val="none" w:sz="0" w:space="0" w:color="auto"/>
            <w:left w:val="none" w:sz="0" w:space="0" w:color="auto"/>
            <w:bottom w:val="none" w:sz="0" w:space="0" w:color="auto"/>
            <w:right w:val="none" w:sz="0" w:space="0" w:color="auto"/>
          </w:divBdr>
        </w:div>
        <w:div w:id="1391075358">
          <w:marLeft w:val="0"/>
          <w:marRight w:val="0"/>
          <w:marTop w:val="0"/>
          <w:marBottom w:val="0"/>
          <w:divBdr>
            <w:top w:val="none" w:sz="0" w:space="0" w:color="auto"/>
            <w:left w:val="none" w:sz="0" w:space="0" w:color="auto"/>
            <w:bottom w:val="none" w:sz="0" w:space="0" w:color="auto"/>
            <w:right w:val="none" w:sz="0" w:space="0" w:color="auto"/>
          </w:divBdr>
        </w:div>
        <w:div w:id="778647302">
          <w:marLeft w:val="0"/>
          <w:marRight w:val="0"/>
          <w:marTop w:val="0"/>
          <w:marBottom w:val="0"/>
          <w:divBdr>
            <w:top w:val="none" w:sz="0" w:space="0" w:color="auto"/>
            <w:left w:val="none" w:sz="0" w:space="0" w:color="auto"/>
            <w:bottom w:val="none" w:sz="0" w:space="0" w:color="auto"/>
            <w:right w:val="none" w:sz="0" w:space="0" w:color="auto"/>
          </w:divBdr>
        </w:div>
      </w:divsChild>
    </w:div>
    <w:div w:id="205377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yperlink" Target="http://www.caw.be" TargetMode="External"/><Relationship Id="rId3" Type="http://schemas.openxmlformats.org/officeDocument/2006/relationships/settings" Target="settings.xml"/><Relationship Id="rId21" Type="http://schemas.openxmlformats.org/officeDocument/2006/relationships/hyperlink" Target="mailto:Daniella.Vanhaverbeke@vub.be" TargetMode="External"/><Relationship Id="rId7" Type="http://schemas.openxmlformats.org/officeDocument/2006/relationships/image" Target="media/image3.emf"/><Relationship Id="rId12" Type="http://schemas.openxmlformats.org/officeDocument/2006/relationships/hyperlink" Target="https://www.google.be/url?sa=i&amp;rct=j&amp;q=&amp;esrc=s&amp;source=images&amp;cd=&amp;ved=0ahUKEwiRpZXf_JrYAhXOJ1AKHRTVDxkQjRwIBw&amp;url=https://pointcarre.vub.ac.be/&amp;psig=AOvVaw31c1DB6VCye76VtH3Fwt55&amp;ust=1513941236758221" TargetMode="External"/><Relationship Id="rId17" Type="http://schemas.openxmlformats.org/officeDocument/2006/relationships/image" Target="media/image9.jp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mailto:veerle.dierick@theodoortje.be" TargetMode="External"/><Relationship Id="rId20" Type="http://schemas.openxmlformats.org/officeDocument/2006/relationships/hyperlink" Target="mailto:Sarah.Henry@vub.b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6.png"/><Relationship Id="rId24" Type="http://schemas.openxmlformats.org/officeDocument/2006/relationships/image" Target="media/image13.png"/><Relationship Id="rId5" Type="http://schemas.openxmlformats.org/officeDocument/2006/relationships/image" Target="media/image1.png"/><Relationship Id="rId15" Type="http://schemas.openxmlformats.org/officeDocument/2006/relationships/hyperlink" Target="https://theodoortje.wixsite.com/theodoortje" TargetMode="External"/><Relationship Id="rId23" Type="http://schemas.openxmlformats.org/officeDocument/2006/relationships/hyperlink" Target="mailto:Daniella.Vanhaverbeke@vub.be" TargetMode="External"/><Relationship Id="rId28" Type="http://schemas.openxmlformats.org/officeDocument/2006/relationships/hyperlink" Target="mailto:cawopschool@cawbrussel.be" TargetMode="External"/><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www.google.be/url?sa=i&amp;rct=j&amp;q=&amp;esrc=s&amp;source=images&amp;cd=&amp;ved=2ahUKEwibh9zR-vfhAhU3A2MBHW-cAtgQjRx6BAgBEAU&amp;url=https%3A%2F%2Ftwitter.com%2Fuzbrussel&amp;psig=AOvVaw2QXDQc-tfIHtPfZYYon_DS&amp;ust=1556718536544299" TargetMode="External"/><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hyperlink" Target="http://www.caw.be/JAC"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9</Pages>
  <Words>2743</Words>
  <Characters>15639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WITTOCK</dc:creator>
  <cp:keywords/>
  <dc:description/>
  <cp:lastModifiedBy>Helena WITTOCK</cp:lastModifiedBy>
  <cp:revision>15</cp:revision>
  <dcterms:created xsi:type="dcterms:W3CDTF">2022-09-11T09:51:00Z</dcterms:created>
  <dcterms:modified xsi:type="dcterms:W3CDTF">2022-09-14T12:49:00Z</dcterms:modified>
</cp:coreProperties>
</file>